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933" w:type="dxa"/>
        <w:tblInd w:w="0" w:type="dxa"/>
        <w:tblLook w:val="04A0" w:firstRow="1" w:lastRow="0" w:firstColumn="1" w:lastColumn="0" w:noHBand="0" w:noVBand="1"/>
      </w:tblPr>
      <w:tblGrid>
        <w:gridCol w:w="1440"/>
        <w:gridCol w:w="720"/>
        <w:gridCol w:w="5773"/>
      </w:tblGrid>
      <w:tr w:rsidR="00F6315A" w:rsidRPr="00246B2C" w14:paraId="2DB1F897" w14:textId="77777777" w:rsidTr="006E3E5A">
        <w:trPr>
          <w:trHeight w:val="247"/>
        </w:trPr>
        <w:tc>
          <w:tcPr>
            <w:tcW w:w="1440" w:type="dxa"/>
          </w:tcPr>
          <w:p w14:paraId="0D021562" w14:textId="77777777" w:rsidR="00F6315A" w:rsidRPr="00246B2C" w:rsidRDefault="00F6315A" w:rsidP="006E3E5A">
            <w:pPr>
              <w:spacing w:after="0" w:line="259" w:lineRule="auto"/>
              <w:ind w:left="0" w:right="0" w:firstLine="0"/>
              <w:jc w:val="left"/>
            </w:pPr>
            <w:bookmarkStart w:id="0" w:name="_Hlk109828854"/>
            <w:r w:rsidRPr="00246B2C">
              <w:rPr>
                <w:b/>
              </w:rPr>
              <w:t xml:space="preserve">Job Title:  </w:t>
            </w:r>
          </w:p>
        </w:tc>
        <w:tc>
          <w:tcPr>
            <w:tcW w:w="720" w:type="dxa"/>
          </w:tcPr>
          <w:p w14:paraId="23FB04D4" w14:textId="77777777" w:rsidR="00F6315A" w:rsidRPr="00246B2C" w:rsidRDefault="00F6315A" w:rsidP="006E3E5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73" w:type="dxa"/>
          </w:tcPr>
          <w:p w14:paraId="6FF503A4" w14:textId="77777777" w:rsidR="00F6315A" w:rsidRPr="00246B2C" w:rsidRDefault="00F6315A" w:rsidP="006E3E5A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246B2C">
              <w:rPr>
                <w:b/>
              </w:rPr>
              <w:t>Vice President, Business and Legal Affairs,</w:t>
            </w:r>
          </w:p>
          <w:p w14:paraId="2599A77C" w14:textId="77777777" w:rsidR="00F6315A" w:rsidRPr="00246B2C" w:rsidRDefault="00F6315A" w:rsidP="006E3E5A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246B2C">
              <w:rPr>
                <w:b/>
              </w:rPr>
              <w:t>International Television &amp; Digital Distribution, EMEA</w:t>
            </w:r>
          </w:p>
          <w:p w14:paraId="12BB1219" w14:textId="77777777" w:rsidR="00F6315A" w:rsidRPr="00246B2C" w:rsidRDefault="00F6315A" w:rsidP="006E3E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6315A" w:rsidRPr="00246B2C" w14:paraId="71DD7244" w14:textId="77777777" w:rsidTr="006E3E5A">
        <w:trPr>
          <w:trHeight w:val="269"/>
        </w:trPr>
        <w:tc>
          <w:tcPr>
            <w:tcW w:w="1440" w:type="dxa"/>
          </w:tcPr>
          <w:p w14:paraId="1F9A727A" w14:textId="77777777" w:rsidR="00F6315A" w:rsidRPr="00246B2C" w:rsidRDefault="00F6315A" w:rsidP="006E3E5A">
            <w:pPr>
              <w:spacing w:after="0" w:line="259" w:lineRule="auto"/>
              <w:ind w:left="0" w:right="0" w:firstLine="0"/>
              <w:jc w:val="left"/>
            </w:pPr>
            <w:r w:rsidRPr="00246B2C">
              <w:rPr>
                <w:b/>
              </w:rPr>
              <w:t xml:space="preserve">Reports To:  </w:t>
            </w:r>
          </w:p>
        </w:tc>
        <w:tc>
          <w:tcPr>
            <w:tcW w:w="720" w:type="dxa"/>
          </w:tcPr>
          <w:p w14:paraId="03267FF3" w14:textId="77777777" w:rsidR="00F6315A" w:rsidRPr="00246B2C" w:rsidRDefault="00F6315A" w:rsidP="006E3E5A">
            <w:pPr>
              <w:spacing w:after="0" w:line="259" w:lineRule="auto"/>
              <w:ind w:left="0" w:right="0" w:firstLine="0"/>
              <w:jc w:val="left"/>
            </w:pPr>
            <w:r w:rsidRPr="00246B2C">
              <w:rPr>
                <w:b/>
              </w:rPr>
              <w:t xml:space="preserve"> </w:t>
            </w:r>
          </w:p>
        </w:tc>
        <w:tc>
          <w:tcPr>
            <w:tcW w:w="5773" w:type="dxa"/>
          </w:tcPr>
          <w:p w14:paraId="770747A5" w14:textId="77777777" w:rsidR="00F6315A" w:rsidRPr="00246B2C" w:rsidRDefault="00F6315A" w:rsidP="006E3E5A">
            <w:pPr>
              <w:spacing w:after="0" w:line="259" w:lineRule="auto"/>
              <w:ind w:left="0" w:right="0" w:firstLine="0"/>
              <w:rPr>
                <w:b/>
              </w:rPr>
            </w:pPr>
            <w:r w:rsidRPr="00246B2C">
              <w:rPr>
                <w:b/>
              </w:rPr>
              <w:t>Senior Vice President, Business and Legal Affairs,</w:t>
            </w:r>
          </w:p>
          <w:p w14:paraId="6D5471E3" w14:textId="77777777" w:rsidR="00F6315A" w:rsidRPr="00246B2C" w:rsidRDefault="00F6315A" w:rsidP="006E3E5A">
            <w:pPr>
              <w:spacing w:after="0" w:line="259" w:lineRule="auto"/>
              <w:ind w:left="0" w:right="0" w:firstLine="0"/>
              <w:rPr>
                <w:b/>
              </w:rPr>
            </w:pPr>
            <w:r w:rsidRPr="00246B2C">
              <w:rPr>
                <w:b/>
              </w:rPr>
              <w:t>International Television &amp; Digital Distribution, EMEA</w:t>
            </w:r>
          </w:p>
          <w:p w14:paraId="5BA2066D" w14:textId="77777777" w:rsidR="00F6315A" w:rsidRPr="00246B2C" w:rsidRDefault="00F6315A" w:rsidP="006E3E5A">
            <w:pPr>
              <w:spacing w:after="0" w:line="259" w:lineRule="auto"/>
              <w:ind w:left="0" w:right="0" w:firstLine="0"/>
              <w:rPr>
                <w:b/>
              </w:rPr>
            </w:pPr>
          </w:p>
        </w:tc>
      </w:tr>
      <w:tr w:rsidR="00F6315A" w:rsidRPr="00246B2C" w14:paraId="69165DAE" w14:textId="77777777" w:rsidTr="006E3E5A">
        <w:trPr>
          <w:trHeight w:val="269"/>
        </w:trPr>
        <w:tc>
          <w:tcPr>
            <w:tcW w:w="1440" w:type="dxa"/>
          </w:tcPr>
          <w:p w14:paraId="57757F68" w14:textId="77777777" w:rsidR="00F6315A" w:rsidRPr="00246B2C" w:rsidRDefault="00F6315A" w:rsidP="006E3E5A">
            <w:pPr>
              <w:spacing w:after="0" w:line="259" w:lineRule="auto"/>
              <w:ind w:left="0" w:right="0" w:firstLine="0"/>
              <w:jc w:val="left"/>
            </w:pPr>
            <w:r w:rsidRPr="00246B2C">
              <w:rPr>
                <w:b/>
              </w:rPr>
              <w:t xml:space="preserve">Department: </w:t>
            </w:r>
          </w:p>
        </w:tc>
        <w:tc>
          <w:tcPr>
            <w:tcW w:w="720" w:type="dxa"/>
          </w:tcPr>
          <w:p w14:paraId="51A5976A" w14:textId="77777777" w:rsidR="00F6315A" w:rsidRPr="00246B2C" w:rsidRDefault="00F6315A" w:rsidP="006E3E5A">
            <w:pPr>
              <w:spacing w:after="0" w:line="259" w:lineRule="auto"/>
              <w:ind w:left="0" w:right="0" w:firstLine="0"/>
              <w:jc w:val="left"/>
            </w:pPr>
            <w:r w:rsidRPr="00246B2C">
              <w:rPr>
                <w:b/>
              </w:rPr>
              <w:t xml:space="preserve"> </w:t>
            </w:r>
          </w:p>
        </w:tc>
        <w:tc>
          <w:tcPr>
            <w:tcW w:w="5773" w:type="dxa"/>
          </w:tcPr>
          <w:p w14:paraId="58AEA728" w14:textId="77777777" w:rsidR="00F6315A" w:rsidRPr="00246B2C" w:rsidRDefault="00F6315A" w:rsidP="006E3E5A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246B2C">
              <w:rPr>
                <w:b/>
              </w:rPr>
              <w:t>Business and Legal Affairs, International Television &amp; Digital Distribution, EMEA</w:t>
            </w:r>
          </w:p>
          <w:p w14:paraId="3F4F87B7" w14:textId="77777777" w:rsidR="00F6315A" w:rsidRPr="00246B2C" w:rsidRDefault="00F6315A" w:rsidP="006E3E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6315A" w:rsidRPr="00246B2C" w14:paraId="4C62957B" w14:textId="77777777" w:rsidTr="006E3E5A">
        <w:trPr>
          <w:trHeight w:val="247"/>
        </w:trPr>
        <w:tc>
          <w:tcPr>
            <w:tcW w:w="1440" w:type="dxa"/>
          </w:tcPr>
          <w:p w14:paraId="1A14D320" w14:textId="77777777" w:rsidR="00F6315A" w:rsidRPr="00246B2C" w:rsidRDefault="00F6315A" w:rsidP="006E3E5A">
            <w:pPr>
              <w:spacing w:after="0" w:line="259" w:lineRule="auto"/>
              <w:ind w:left="0" w:right="0" w:firstLine="0"/>
              <w:jc w:val="left"/>
            </w:pPr>
            <w:r w:rsidRPr="00246B2C">
              <w:rPr>
                <w:b/>
              </w:rPr>
              <w:t xml:space="preserve">Location:  </w:t>
            </w:r>
          </w:p>
        </w:tc>
        <w:tc>
          <w:tcPr>
            <w:tcW w:w="720" w:type="dxa"/>
          </w:tcPr>
          <w:p w14:paraId="2BF43038" w14:textId="77777777" w:rsidR="00F6315A" w:rsidRPr="00246B2C" w:rsidRDefault="00F6315A" w:rsidP="006E3E5A">
            <w:pPr>
              <w:spacing w:after="0" w:line="259" w:lineRule="auto"/>
              <w:ind w:left="0" w:right="0" w:firstLine="0"/>
              <w:jc w:val="left"/>
            </w:pPr>
            <w:r w:rsidRPr="00246B2C">
              <w:rPr>
                <w:b/>
              </w:rPr>
              <w:t xml:space="preserve"> </w:t>
            </w:r>
          </w:p>
        </w:tc>
        <w:tc>
          <w:tcPr>
            <w:tcW w:w="5773" w:type="dxa"/>
          </w:tcPr>
          <w:p w14:paraId="51EA93A8" w14:textId="77777777" w:rsidR="00F6315A" w:rsidRPr="00246B2C" w:rsidRDefault="00F6315A" w:rsidP="006E3E5A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246B2C">
              <w:rPr>
                <w:b/>
              </w:rPr>
              <w:t xml:space="preserve">London, UK </w:t>
            </w:r>
          </w:p>
          <w:p w14:paraId="2F2F8087" w14:textId="77777777" w:rsidR="00F6315A" w:rsidRPr="00246B2C" w:rsidRDefault="00F6315A" w:rsidP="006E3E5A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7D0D72BC" w14:textId="35B9CA72" w:rsidR="00F6315A" w:rsidRPr="00246B2C" w:rsidRDefault="00F6315A" w:rsidP="00F6315A">
      <w:pPr>
        <w:spacing w:after="207"/>
        <w:ind w:left="0" w:right="40" w:firstLine="0"/>
      </w:pPr>
      <w:r w:rsidRPr="00246B2C">
        <w:t>A leading global entertainment company with a strong and diversified presence in motion picture production and distribution, television programming and syndication, home entertainment, family entertainment, digital distribution, new channel platforms and international distribution and sales.</w:t>
      </w:r>
    </w:p>
    <w:p w14:paraId="07F79B73" w14:textId="6EFE8CB1" w:rsidR="00F6315A" w:rsidRDefault="00F6315A" w:rsidP="00F6315A">
      <w:pPr>
        <w:spacing w:after="0" w:line="259" w:lineRule="auto"/>
        <w:ind w:left="0" w:right="0" w:firstLine="0"/>
      </w:pPr>
      <w:r w:rsidRPr="00246B2C">
        <w:t xml:space="preserve">The role of Vice President, Business and Legal Affairs, International Television &amp; Digital Distribution, EMEA will be part of the in-house </w:t>
      </w:r>
      <w:r w:rsidR="00ED3700">
        <w:t>L</w:t>
      </w:r>
      <w:r w:rsidRPr="00246B2C">
        <w:t xml:space="preserve">egal team providing business and legal affairs advice </w:t>
      </w:r>
      <w:r w:rsidR="00820FFE" w:rsidRPr="00246B2C">
        <w:t>on</w:t>
      </w:r>
      <w:r w:rsidRPr="00246B2C">
        <w:t xml:space="preserve"> of all aspects of television and digital</w:t>
      </w:r>
      <w:r w:rsidR="00246B2C">
        <w:t xml:space="preserve"> distribution</w:t>
      </w:r>
      <w:r w:rsidRPr="00246B2C">
        <w:t xml:space="preserve"> licensing across all platforms in EMEA. </w:t>
      </w:r>
      <w:r w:rsidR="00820FFE" w:rsidRPr="00246B2C">
        <w:t xml:space="preserve"> </w:t>
      </w:r>
      <w:r w:rsidRPr="00246B2C">
        <w:t xml:space="preserve">The role </w:t>
      </w:r>
      <w:r w:rsidR="00BA263C">
        <w:t xml:space="preserve">is based in the London office, and </w:t>
      </w:r>
      <w:r w:rsidRPr="00246B2C">
        <w:t>reports directly to Senior Vice President, Business and Legal Affairs, International Television &amp; Digital Distribution, EMEA who is also based in</w:t>
      </w:r>
      <w:r w:rsidR="00BA263C">
        <w:t xml:space="preserve"> London</w:t>
      </w:r>
      <w:r w:rsidR="001A6B8F" w:rsidRPr="00246B2C">
        <w:t xml:space="preserve">. </w:t>
      </w:r>
      <w:r w:rsidRPr="00246B2C">
        <w:t xml:space="preserve">The ideal candidate will be a qualified lawyer with </w:t>
      </w:r>
      <w:r w:rsidR="007C2A1E" w:rsidRPr="00246B2C">
        <w:t>10</w:t>
      </w:r>
      <w:r w:rsidRPr="00246B2C">
        <w:t xml:space="preserve">+ </w:t>
      </w:r>
      <w:proofErr w:type="gramStart"/>
      <w:r w:rsidRPr="00246B2C">
        <w:t>years</w:t>
      </w:r>
      <w:proofErr w:type="gramEnd"/>
      <w:r w:rsidRPr="00246B2C">
        <w:t xml:space="preserve"> PQE</w:t>
      </w:r>
      <w:r w:rsidR="007C2A1E" w:rsidRPr="00246B2C">
        <w:t xml:space="preserve"> </w:t>
      </w:r>
      <w:r w:rsidRPr="00246B2C">
        <w:t xml:space="preserve">with considerable experience (including in-house) </w:t>
      </w:r>
      <w:r w:rsidR="00F41695" w:rsidRPr="00246B2C">
        <w:t>of</w:t>
      </w:r>
      <w:r w:rsidRPr="00246B2C">
        <w:t xml:space="preserve"> international </w:t>
      </w:r>
      <w:r w:rsidR="00820FFE" w:rsidRPr="00246B2C">
        <w:t>television</w:t>
      </w:r>
      <w:r w:rsidRPr="00246B2C">
        <w:t xml:space="preserve"> and digital </w:t>
      </w:r>
      <w:r w:rsidR="00CE5ADA">
        <w:t xml:space="preserve">distribution / </w:t>
      </w:r>
      <w:r w:rsidRPr="00246B2C">
        <w:t>sales</w:t>
      </w:r>
      <w:r>
        <w:t xml:space="preserve"> </w:t>
      </w:r>
      <w:r w:rsidR="002912B8">
        <w:t>distribution.</w:t>
      </w:r>
      <w:r>
        <w:t xml:space="preserve"> The role requires excellent drafting skills, a proven track record of sharp attention to detail and organizational skills. </w:t>
      </w:r>
      <w:r w:rsidR="00820FFE">
        <w:t xml:space="preserve"> </w:t>
      </w:r>
      <w:r>
        <w:t xml:space="preserve">It also requires a self-motivated individual who thrives on a varied workload </w:t>
      </w:r>
      <w:r w:rsidR="007C2A1E">
        <w:t xml:space="preserve">in a hands-on role </w:t>
      </w:r>
      <w:r>
        <w:t xml:space="preserve">and has a willingness to develop further with a great ability to remain resilient in the face of challenges as well as being able to respond to the demands of a </w:t>
      </w:r>
      <w:r w:rsidR="00F41695">
        <w:t>fast-paced</w:t>
      </w:r>
      <w:r>
        <w:t xml:space="preserve"> business.</w:t>
      </w:r>
    </w:p>
    <w:p w14:paraId="411335B6" w14:textId="77777777" w:rsidR="00F6315A" w:rsidRPr="00455642" w:rsidRDefault="00F6315A" w:rsidP="00F6315A">
      <w:pPr>
        <w:spacing w:after="0" w:line="259" w:lineRule="auto"/>
        <w:ind w:left="0" w:right="0" w:firstLine="0"/>
        <w:rPr>
          <w:b/>
        </w:rPr>
      </w:pPr>
    </w:p>
    <w:p w14:paraId="19006408" w14:textId="77777777" w:rsidR="00F6315A" w:rsidRDefault="00F6315A" w:rsidP="00F6315A">
      <w:pPr>
        <w:spacing w:after="264" w:line="259" w:lineRule="auto"/>
        <w:ind w:left="-5" w:right="0" w:hanging="10"/>
        <w:jc w:val="left"/>
        <w:rPr>
          <w:b/>
          <w:u w:val="single" w:color="000000"/>
        </w:rPr>
      </w:pPr>
      <w:r>
        <w:rPr>
          <w:b/>
          <w:u w:val="single" w:color="000000"/>
        </w:rPr>
        <w:t>Key Responsibilities include:</w:t>
      </w:r>
    </w:p>
    <w:p w14:paraId="19698936" w14:textId="367EC22C" w:rsidR="002912B8" w:rsidRPr="002912B8" w:rsidRDefault="00F6315A" w:rsidP="002912B8">
      <w:pPr>
        <w:pStyle w:val="ListParagraph"/>
        <w:numPr>
          <w:ilvl w:val="0"/>
          <w:numId w:val="4"/>
        </w:numPr>
        <w:spacing w:after="264" w:line="259" w:lineRule="auto"/>
        <w:ind w:right="0"/>
        <w:rPr>
          <w:color w:val="000000" w:themeColor="text1"/>
        </w:rPr>
      </w:pPr>
      <w:r>
        <w:rPr>
          <w:bCs/>
          <w:iCs/>
          <w:color w:val="000000" w:themeColor="text1"/>
          <w:shd w:val="clear" w:color="auto" w:fill="FFFFFF"/>
        </w:rPr>
        <w:t>Relevant industry experience in</w:t>
      </w:r>
      <w:r w:rsidRPr="006A1546">
        <w:rPr>
          <w:bCs/>
          <w:iCs/>
          <w:color w:val="000000" w:themeColor="text1"/>
          <w:shd w:val="clear" w:color="auto" w:fill="FFFFFF"/>
        </w:rPr>
        <w:t xml:space="preserve"> television and digital </w:t>
      </w:r>
      <w:r w:rsidR="00F41695">
        <w:rPr>
          <w:bCs/>
          <w:iCs/>
          <w:color w:val="000000" w:themeColor="text1"/>
          <w:shd w:val="clear" w:color="auto" w:fill="FFFFFF"/>
        </w:rPr>
        <w:t xml:space="preserve">distribution </w:t>
      </w:r>
      <w:r w:rsidRPr="006A1546">
        <w:rPr>
          <w:bCs/>
          <w:iCs/>
          <w:color w:val="000000" w:themeColor="text1"/>
          <w:shd w:val="clear" w:color="auto" w:fill="FFFFFF"/>
        </w:rPr>
        <w:t>license agreemen</w:t>
      </w:r>
      <w:r w:rsidRPr="006A1546">
        <w:rPr>
          <w:bCs/>
          <w:color w:val="000000" w:themeColor="text1"/>
          <w:shd w:val="clear" w:color="auto" w:fill="FFFFFF"/>
        </w:rPr>
        <w:t>ts in the UK and EMEA</w:t>
      </w:r>
      <w:r>
        <w:rPr>
          <w:bCs/>
          <w:color w:val="000000" w:themeColor="text1"/>
          <w:shd w:val="clear" w:color="auto" w:fill="FFFFFF"/>
        </w:rPr>
        <w:t xml:space="preserve"> </w:t>
      </w:r>
      <w:r w:rsidR="00F41695">
        <w:rPr>
          <w:bCs/>
          <w:color w:val="000000" w:themeColor="text1"/>
          <w:shd w:val="clear" w:color="auto" w:fill="FFFFFF"/>
        </w:rPr>
        <w:t>territories</w:t>
      </w:r>
      <w:r w:rsidR="00F41695" w:rsidRPr="006A1546">
        <w:rPr>
          <w:bCs/>
          <w:color w:val="000000" w:themeColor="text1"/>
          <w:shd w:val="clear" w:color="auto" w:fill="FFFFFF"/>
        </w:rPr>
        <w:t>.</w:t>
      </w:r>
      <w:r w:rsidR="002912B8" w:rsidRPr="002912B8">
        <w:rPr>
          <w:color w:val="000000" w:themeColor="text1"/>
        </w:rPr>
        <w:t xml:space="preserve"> </w:t>
      </w:r>
    </w:p>
    <w:p w14:paraId="0C1660B4" w14:textId="51465D9F" w:rsidR="00F6315A" w:rsidRPr="004B24DC" w:rsidRDefault="00100FD9" w:rsidP="00F6315A">
      <w:pPr>
        <w:pStyle w:val="ListParagraph"/>
        <w:numPr>
          <w:ilvl w:val="0"/>
          <w:numId w:val="4"/>
        </w:numPr>
        <w:spacing w:after="264" w:line="259" w:lineRule="auto"/>
        <w:ind w:right="0"/>
        <w:rPr>
          <w:color w:val="000000" w:themeColor="text1"/>
        </w:rPr>
      </w:pPr>
      <w:r>
        <w:rPr>
          <w:bCs/>
          <w:iCs/>
          <w:color w:val="000000" w:themeColor="text1"/>
          <w:shd w:val="clear" w:color="auto" w:fill="FFFFFF"/>
        </w:rPr>
        <w:t>S</w:t>
      </w:r>
      <w:r w:rsidR="00F6315A" w:rsidRPr="006A1546">
        <w:rPr>
          <w:bCs/>
          <w:iCs/>
          <w:color w:val="000000" w:themeColor="text1"/>
          <w:shd w:val="clear" w:color="auto" w:fill="FFFFFF"/>
        </w:rPr>
        <w:t xml:space="preserve">tructure, negotiate and draft a high volume of television and digital </w:t>
      </w:r>
      <w:r w:rsidR="00F41695">
        <w:rPr>
          <w:bCs/>
          <w:iCs/>
          <w:color w:val="000000" w:themeColor="text1"/>
          <w:shd w:val="clear" w:color="auto" w:fill="FFFFFF"/>
        </w:rPr>
        <w:t xml:space="preserve">distribution </w:t>
      </w:r>
      <w:r w:rsidR="00F6315A" w:rsidRPr="006A1546">
        <w:rPr>
          <w:bCs/>
          <w:iCs/>
          <w:color w:val="000000" w:themeColor="text1"/>
          <w:shd w:val="clear" w:color="auto" w:fill="FFFFFF"/>
        </w:rPr>
        <w:t>license agreemen</w:t>
      </w:r>
      <w:r w:rsidR="00F6315A" w:rsidRPr="006A1546">
        <w:rPr>
          <w:bCs/>
          <w:color w:val="000000" w:themeColor="text1"/>
          <w:shd w:val="clear" w:color="auto" w:fill="FFFFFF"/>
        </w:rPr>
        <w:t>ts</w:t>
      </w:r>
      <w:r w:rsidR="00F6315A">
        <w:rPr>
          <w:bCs/>
          <w:color w:val="000000" w:themeColor="text1"/>
          <w:shd w:val="clear" w:color="auto" w:fill="FFFFFF"/>
        </w:rPr>
        <w:t>, inc</w:t>
      </w:r>
      <w:r w:rsidR="00246B2C">
        <w:rPr>
          <w:bCs/>
          <w:color w:val="000000" w:themeColor="text1"/>
          <w:shd w:val="clear" w:color="auto" w:fill="FFFFFF"/>
        </w:rPr>
        <w:t>luding volume and output deals</w:t>
      </w:r>
      <w:r w:rsidR="00F41695" w:rsidRPr="006A1546">
        <w:rPr>
          <w:bCs/>
          <w:color w:val="000000" w:themeColor="text1"/>
          <w:shd w:val="clear" w:color="auto" w:fill="FFFFFF"/>
        </w:rPr>
        <w:t>.</w:t>
      </w:r>
      <w:r w:rsidR="00BA263C">
        <w:rPr>
          <w:bCs/>
          <w:color w:val="000000" w:themeColor="text1"/>
          <w:shd w:val="clear" w:color="auto" w:fill="FFFFFF"/>
        </w:rPr>
        <w:t xml:space="preserve">  </w:t>
      </w:r>
    </w:p>
    <w:p w14:paraId="38381FC9" w14:textId="250C55A6" w:rsidR="007C2A1E" w:rsidRPr="00E22665" w:rsidRDefault="007C2A1E" w:rsidP="00E22665">
      <w:pPr>
        <w:pStyle w:val="ListParagraph"/>
        <w:numPr>
          <w:ilvl w:val="0"/>
          <w:numId w:val="4"/>
        </w:numPr>
        <w:spacing w:after="264" w:line="259" w:lineRule="auto"/>
        <w:ind w:right="0"/>
        <w:rPr>
          <w:color w:val="000000" w:themeColor="text1"/>
        </w:rPr>
      </w:pPr>
      <w:r>
        <w:rPr>
          <w:color w:val="000000" w:themeColor="text1"/>
        </w:rPr>
        <w:t xml:space="preserve">Provide </w:t>
      </w:r>
      <w:r w:rsidR="001A6B8F">
        <w:rPr>
          <w:color w:val="000000" w:themeColor="text1"/>
        </w:rPr>
        <w:t>commercially focused</w:t>
      </w:r>
      <w:r>
        <w:rPr>
          <w:color w:val="000000" w:themeColor="text1"/>
        </w:rPr>
        <w:t xml:space="preserve"> legal advice to assist </w:t>
      </w:r>
      <w:r w:rsidR="00ED3700">
        <w:rPr>
          <w:color w:val="000000" w:themeColor="text1"/>
        </w:rPr>
        <w:t>the International</w:t>
      </w:r>
      <w:r>
        <w:rPr>
          <w:color w:val="000000" w:themeColor="text1"/>
        </w:rPr>
        <w:t xml:space="preserve"> Television &amp; Digital Distribution sales team</w:t>
      </w:r>
      <w:r w:rsidRPr="00E22665">
        <w:rPr>
          <w:color w:val="000000" w:themeColor="text1"/>
        </w:rPr>
        <w:t>.</w:t>
      </w:r>
      <w:r w:rsidR="00ED3700">
        <w:rPr>
          <w:color w:val="000000" w:themeColor="text1"/>
        </w:rPr>
        <w:t xml:space="preserve">  </w:t>
      </w:r>
      <w:r w:rsidR="00ED3700">
        <w:rPr>
          <w:bCs/>
          <w:iCs/>
          <w:color w:val="000000" w:themeColor="text1"/>
          <w:shd w:val="clear" w:color="auto" w:fill="FFFFFF"/>
        </w:rPr>
        <w:t xml:space="preserve">Liaising with and advising the Sales team on </w:t>
      </w:r>
      <w:proofErr w:type="gramStart"/>
      <w:r w:rsidR="00ED3700">
        <w:rPr>
          <w:bCs/>
          <w:iCs/>
          <w:color w:val="000000" w:themeColor="text1"/>
          <w:shd w:val="clear" w:color="auto" w:fill="FFFFFF"/>
        </w:rPr>
        <w:t>legal</w:t>
      </w:r>
      <w:proofErr w:type="gramEnd"/>
      <w:r w:rsidR="00ED3700">
        <w:rPr>
          <w:bCs/>
          <w:iCs/>
          <w:color w:val="000000" w:themeColor="text1"/>
          <w:shd w:val="clear" w:color="auto" w:fill="FFFFFF"/>
        </w:rPr>
        <w:t xml:space="preserve"> and commercial aspects of transactions.  </w:t>
      </w:r>
    </w:p>
    <w:p w14:paraId="5B6C4075" w14:textId="66BB17AB" w:rsidR="002912B8" w:rsidRDefault="002912B8" w:rsidP="002912B8">
      <w:pPr>
        <w:pStyle w:val="ListParagraph"/>
        <w:numPr>
          <w:ilvl w:val="0"/>
          <w:numId w:val="4"/>
        </w:numPr>
        <w:spacing w:after="264" w:line="259" w:lineRule="auto"/>
        <w:ind w:right="0"/>
        <w:rPr>
          <w:color w:val="000000" w:themeColor="text1"/>
        </w:rPr>
      </w:pPr>
      <w:r w:rsidRPr="006A1546">
        <w:rPr>
          <w:color w:val="000000" w:themeColor="text1"/>
        </w:rPr>
        <w:t>Problem solving in relation to commercial/legal/regulatory issues arising from licensing deals</w:t>
      </w:r>
      <w:r w:rsidR="00924E53">
        <w:rPr>
          <w:color w:val="000000" w:themeColor="text1"/>
        </w:rPr>
        <w:t>,</w:t>
      </w:r>
      <w:r w:rsidRPr="006A1546">
        <w:rPr>
          <w:color w:val="000000" w:themeColor="text1"/>
        </w:rPr>
        <w:t xml:space="preserve"> specifically in</w:t>
      </w:r>
      <w:r w:rsidRPr="006A1546">
        <w:rPr>
          <w:iCs/>
          <w:color w:val="000000" w:themeColor="text1"/>
        </w:rPr>
        <w:t xml:space="preserve"> the UK and EMEA territories</w:t>
      </w:r>
      <w:r w:rsidR="00820FFE">
        <w:rPr>
          <w:color w:val="000000" w:themeColor="text1"/>
        </w:rPr>
        <w:t>.</w:t>
      </w:r>
    </w:p>
    <w:p w14:paraId="20246F31" w14:textId="2991AFE1" w:rsidR="00F41695" w:rsidRPr="00F41695" w:rsidRDefault="00820FFE" w:rsidP="00F41695">
      <w:pPr>
        <w:pStyle w:val="ListParagraph"/>
        <w:numPr>
          <w:ilvl w:val="0"/>
          <w:numId w:val="4"/>
        </w:numPr>
        <w:spacing w:after="264" w:line="259" w:lineRule="auto"/>
        <w:ind w:right="0"/>
        <w:rPr>
          <w:color w:val="000000" w:themeColor="text1"/>
        </w:rPr>
      </w:pPr>
      <w:r>
        <w:rPr>
          <w:color w:val="000000" w:themeColor="text1"/>
        </w:rPr>
        <w:t>Experience in dealing with compliance and tax issues relating to television and digital distribution.</w:t>
      </w:r>
    </w:p>
    <w:p w14:paraId="13682831" w14:textId="0A103793" w:rsidR="00924E53" w:rsidRDefault="00924E53" w:rsidP="00924E53">
      <w:pPr>
        <w:pStyle w:val="ListParagraph"/>
        <w:numPr>
          <w:ilvl w:val="0"/>
          <w:numId w:val="4"/>
        </w:numPr>
        <w:spacing w:after="264" w:line="259" w:lineRule="auto"/>
        <w:ind w:right="0"/>
        <w:rPr>
          <w:color w:val="000000" w:themeColor="text1"/>
        </w:rPr>
      </w:pPr>
      <w:r>
        <w:rPr>
          <w:color w:val="000000" w:themeColor="text1"/>
        </w:rPr>
        <w:t xml:space="preserve">Work autonomously or in a team </w:t>
      </w:r>
      <w:r>
        <w:t>(</w:t>
      </w:r>
      <w:r w:rsidR="00BA263C">
        <w:t>including</w:t>
      </w:r>
      <w:r>
        <w:t xml:space="preserve"> </w:t>
      </w:r>
      <w:r w:rsidR="00100FD9">
        <w:t>assisting in supervision of j</w:t>
      </w:r>
      <w:r w:rsidR="00BA263C">
        <w:t xml:space="preserve">unior </w:t>
      </w:r>
      <w:r w:rsidR="00100FD9">
        <w:t xml:space="preserve">team </w:t>
      </w:r>
      <w:r w:rsidR="00BA263C">
        <w:t>members</w:t>
      </w:r>
      <w:r w:rsidR="00E22665">
        <w:t>,</w:t>
      </w:r>
      <w:r>
        <w:t xml:space="preserve"> or supporting the SVP, as required) </w:t>
      </w:r>
      <w:r>
        <w:rPr>
          <w:color w:val="000000" w:themeColor="text1"/>
        </w:rPr>
        <w:t xml:space="preserve">on complex transactions. </w:t>
      </w:r>
    </w:p>
    <w:p w14:paraId="1DDA9CB9" w14:textId="3D8EFAA9" w:rsidR="00924E53" w:rsidRPr="004B24DC" w:rsidRDefault="00924E53" w:rsidP="00924E53">
      <w:pPr>
        <w:pStyle w:val="ListParagraph"/>
        <w:numPr>
          <w:ilvl w:val="0"/>
          <w:numId w:val="4"/>
        </w:numPr>
        <w:spacing w:after="264" w:line="259" w:lineRule="auto"/>
        <w:ind w:right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Assist in the preparation and provision of </w:t>
      </w:r>
      <w:r w:rsidR="00246B2C">
        <w:rPr>
          <w:color w:val="000000" w:themeColor="text1"/>
        </w:rPr>
        <w:t xml:space="preserve">legal </w:t>
      </w:r>
      <w:r>
        <w:rPr>
          <w:color w:val="000000" w:themeColor="text1"/>
        </w:rPr>
        <w:t>training</w:t>
      </w:r>
      <w:r w:rsidR="00BA263C">
        <w:rPr>
          <w:color w:val="000000" w:themeColor="text1"/>
        </w:rPr>
        <w:t xml:space="preserve"> for both the </w:t>
      </w:r>
      <w:r w:rsidR="00ED3700">
        <w:rPr>
          <w:color w:val="000000" w:themeColor="text1"/>
        </w:rPr>
        <w:t>L</w:t>
      </w:r>
      <w:r w:rsidR="00BA263C">
        <w:rPr>
          <w:color w:val="000000" w:themeColor="text1"/>
        </w:rPr>
        <w:t xml:space="preserve">egal and </w:t>
      </w:r>
      <w:r w:rsidR="00ED3700">
        <w:rPr>
          <w:color w:val="000000" w:themeColor="text1"/>
        </w:rPr>
        <w:t>S</w:t>
      </w:r>
      <w:r w:rsidR="00BA263C">
        <w:rPr>
          <w:color w:val="000000" w:themeColor="text1"/>
        </w:rPr>
        <w:t>ales teams</w:t>
      </w:r>
      <w:r>
        <w:rPr>
          <w:color w:val="000000" w:themeColor="text1"/>
        </w:rPr>
        <w:t>, as required.</w:t>
      </w:r>
    </w:p>
    <w:p w14:paraId="7DD05AFB" w14:textId="6FF04CE2" w:rsidR="00F6315A" w:rsidRPr="006A1546" w:rsidRDefault="00820FFE" w:rsidP="00F6315A">
      <w:pPr>
        <w:pStyle w:val="ListParagraph"/>
        <w:numPr>
          <w:ilvl w:val="0"/>
          <w:numId w:val="4"/>
        </w:numPr>
        <w:spacing w:after="264" w:line="259" w:lineRule="auto"/>
        <w:ind w:right="0"/>
        <w:rPr>
          <w:bCs/>
          <w:iCs/>
          <w:color w:val="000000" w:themeColor="text1"/>
          <w:shd w:val="clear" w:color="auto" w:fill="FFFFFF"/>
        </w:rPr>
      </w:pPr>
      <w:r>
        <w:rPr>
          <w:bCs/>
          <w:iCs/>
          <w:color w:val="000000" w:themeColor="text1"/>
          <w:shd w:val="clear" w:color="auto" w:fill="FFFFFF"/>
        </w:rPr>
        <w:t>Assist with</w:t>
      </w:r>
      <w:r w:rsidR="00F6315A" w:rsidRPr="006A1546">
        <w:rPr>
          <w:bCs/>
          <w:iCs/>
          <w:color w:val="000000" w:themeColor="text1"/>
          <w:shd w:val="clear" w:color="auto" w:fill="FFFFFF"/>
        </w:rPr>
        <w:t xml:space="preserve"> implementing and administering the</w:t>
      </w:r>
      <w:r w:rsidR="00F6315A">
        <w:rPr>
          <w:bCs/>
          <w:iCs/>
          <w:color w:val="000000" w:themeColor="text1"/>
          <w:shd w:val="clear" w:color="auto" w:fill="FFFFFF"/>
        </w:rPr>
        <w:t xml:space="preserve"> relevant </w:t>
      </w:r>
      <w:r w:rsidR="00F6315A" w:rsidRPr="006A1546">
        <w:rPr>
          <w:bCs/>
          <w:iCs/>
          <w:color w:val="000000" w:themeColor="text1"/>
          <w:shd w:val="clear" w:color="auto" w:fill="FFFFFF"/>
        </w:rPr>
        <w:t>business policies and procedures for Lions</w:t>
      </w:r>
      <w:r w:rsidR="00F41695">
        <w:rPr>
          <w:bCs/>
          <w:iCs/>
          <w:color w:val="000000" w:themeColor="text1"/>
          <w:shd w:val="clear" w:color="auto" w:fill="FFFFFF"/>
        </w:rPr>
        <w:t>g</w:t>
      </w:r>
      <w:r w:rsidR="00F6315A" w:rsidRPr="006A1546">
        <w:rPr>
          <w:bCs/>
          <w:iCs/>
          <w:color w:val="000000" w:themeColor="text1"/>
          <w:shd w:val="clear" w:color="auto" w:fill="FFFFFF"/>
        </w:rPr>
        <w:t>ate</w:t>
      </w:r>
      <w:r w:rsidR="00F41695">
        <w:rPr>
          <w:bCs/>
          <w:iCs/>
          <w:color w:val="000000" w:themeColor="text1"/>
          <w:shd w:val="clear" w:color="auto" w:fill="FFFFFF"/>
        </w:rPr>
        <w:t xml:space="preserve"> and, if required, </w:t>
      </w:r>
      <w:r>
        <w:rPr>
          <w:bCs/>
          <w:iCs/>
          <w:color w:val="000000" w:themeColor="text1"/>
          <w:shd w:val="clear" w:color="auto" w:fill="FFFFFF"/>
        </w:rPr>
        <w:t>taking responsibility for such implementation</w:t>
      </w:r>
      <w:r w:rsidR="00F41695">
        <w:rPr>
          <w:bCs/>
          <w:iCs/>
          <w:color w:val="000000" w:themeColor="text1"/>
          <w:shd w:val="clear" w:color="auto" w:fill="FFFFFF"/>
        </w:rPr>
        <w:t>.</w:t>
      </w:r>
    </w:p>
    <w:p w14:paraId="41E66E80" w14:textId="6CD63436" w:rsidR="00F6315A" w:rsidRPr="006A1546" w:rsidRDefault="00654AA6" w:rsidP="00F6315A">
      <w:pPr>
        <w:pStyle w:val="ListParagraph"/>
        <w:numPr>
          <w:ilvl w:val="0"/>
          <w:numId w:val="4"/>
        </w:numPr>
        <w:spacing w:after="264" w:line="259" w:lineRule="auto"/>
        <w:ind w:right="37" w:hanging="360"/>
        <w:rPr>
          <w:color w:val="000000" w:themeColor="text1"/>
        </w:rPr>
      </w:pPr>
      <w:r>
        <w:rPr>
          <w:color w:val="000000" w:themeColor="text1"/>
        </w:rPr>
        <w:t>Liaising with and advising Sales</w:t>
      </w:r>
      <w:r w:rsidR="00BA263C">
        <w:rPr>
          <w:color w:val="000000" w:themeColor="text1"/>
        </w:rPr>
        <w:t xml:space="preserve"> Executives and Co-ordinators, Sales Planning, Rights</w:t>
      </w:r>
      <w:r w:rsidR="00F6315A" w:rsidRPr="006A1546">
        <w:rPr>
          <w:bCs/>
          <w:iCs/>
          <w:color w:val="000000" w:themeColor="text1"/>
        </w:rPr>
        <w:t>, Finance</w:t>
      </w:r>
      <w:r w:rsidR="00820FFE">
        <w:rPr>
          <w:bCs/>
          <w:iCs/>
          <w:color w:val="000000" w:themeColor="text1"/>
        </w:rPr>
        <w:t>, Compliance and Tax</w:t>
      </w:r>
      <w:r w:rsidR="00F6315A" w:rsidRPr="006A1546">
        <w:rPr>
          <w:bCs/>
          <w:iCs/>
          <w:color w:val="000000" w:themeColor="text1"/>
        </w:rPr>
        <w:t xml:space="preserve"> </w:t>
      </w:r>
      <w:r w:rsidR="00E22665">
        <w:rPr>
          <w:bCs/>
          <w:iCs/>
          <w:color w:val="000000" w:themeColor="text1"/>
        </w:rPr>
        <w:t>departments</w:t>
      </w:r>
      <w:r w:rsidR="00F6315A" w:rsidRPr="006A1546">
        <w:rPr>
          <w:bCs/>
          <w:iCs/>
          <w:color w:val="000000" w:themeColor="text1"/>
        </w:rPr>
        <w:t xml:space="preserve"> based in the UK and LA on legal and business-related </w:t>
      </w:r>
      <w:r w:rsidR="00F41695" w:rsidRPr="006A1546">
        <w:rPr>
          <w:bCs/>
          <w:iCs/>
          <w:color w:val="000000" w:themeColor="text1"/>
        </w:rPr>
        <w:t>matters.</w:t>
      </w:r>
    </w:p>
    <w:p w14:paraId="7C1D7FFB" w14:textId="77777777" w:rsidR="00F6315A" w:rsidRDefault="00F6315A" w:rsidP="00F6315A">
      <w:pPr>
        <w:spacing w:after="264" w:line="259" w:lineRule="auto"/>
        <w:ind w:right="0" w:hanging="10"/>
        <w:jc w:val="left"/>
      </w:pPr>
      <w:r>
        <w:rPr>
          <w:b/>
          <w:u w:val="single" w:color="000000"/>
        </w:rPr>
        <w:t>Skills Required:</w:t>
      </w:r>
      <w:r>
        <w:t xml:space="preserve"> </w:t>
      </w:r>
    </w:p>
    <w:p w14:paraId="12C3AA83" w14:textId="6B6A6997" w:rsidR="00F6315A" w:rsidRPr="006A1546" w:rsidRDefault="00F6315A" w:rsidP="00F6315A">
      <w:pPr>
        <w:numPr>
          <w:ilvl w:val="0"/>
          <w:numId w:val="1"/>
        </w:numPr>
        <w:spacing w:after="53"/>
        <w:ind w:right="37" w:hanging="360"/>
      </w:pPr>
      <w:r w:rsidRPr="006A1546">
        <w:t xml:space="preserve">A </w:t>
      </w:r>
      <w:r>
        <w:t>media/entertainment lawyer with</w:t>
      </w:r>
      <w:r w:rsidRPr="006A1546">
        <w:t xml:space="preserve"> considerable experience </w:t>
      </w:r>
      <w:r w:rsidR="007C2A1E" w:rsidRPr="006A1546">
        <w:t>(</w:t>
      </w:r>
      <w:r w:rsidR="007C2A1E">
        <w:t xml:space="preserve">including </w:t>
      </w:r>
      <w:r w:rsidR="007C2A1E" w:rsidRPr="006A1546">
        <w:t>in-house)</w:t>
      </w:r>
      <w:r w:rsidRPr="006A1546">
        <w:t xml:space="preserve"> in film and television – in </w:t>
      </w:r>
      <w:r w:rsidR="001A6B8F" w:rsidRPr="006A1546">
        <w:t>particular,</w:t>
      </w:r>
      <w:r w:rsidRPr="006A1546">
        <w:t xml:space="preserve"> </w:t>
      </w:r>
      <w:r w:rsidR="00246B2C">
        <w:t>television and digital distribution</w:t>
      </w:r>
      <w:r>
        <w:t>.</w:t>
      </w:r>
      <w:r w:rsidRPr="006A1546">
        <w:t xml:space="preserve"> </w:t>
      </w:r>
    </w:p>
    <w:p w14:paraId="77710D79" w14:textId="59B3BA50" w:rsidR="00F6315A" w:rsidRPr="006A1546" w:rsidRDefault="00F6315A" w:rsidP="00F6315A">
      <w:pPr>
        <w:numPr>
          <w:ilvl w:val="0"/>
          <w:numId w:val="1"/>
        </w:numPr>
        <w:spacing w:after="53"/>
        <w:ind w:right="37" w:hanging="360"/>
      </w:pPr>
      <w:r w:rsidRPr="006A1546">
        <w:t xml:space="preserve">Understanding of contract, commercial and intellectual property law and of the structures and systems within which producers, financiers, rights-holders, </w:t>
      </w:r>
      <w:r w:rsidR="001A6B8F" w:rsidRPr="006A1546">
        <w:t>distributors,</w:t>
      </w:r>
      <w:r w:rsidRPr="006A1546">
        <w:t xml:space="preserve"> and broadcasters operate</w:t>
      </w:r>
      <w:r w:rsidR="00924E53">
        <w:t>.</w:t>
      </w:r>
    </w:p>
    <w:p w14:paraId="471EC967" w14:textId="20D7C221" w:rsidR="00F6315A" w:rsidRPr="006A1546" w:rsidRDefault="00F6315A" w:rsidP="00F6315A">
      <w:pPr>
        <w:numPr>
          <w:ilvl w:val="0"/>
          <w:numId w:val="1"/>
        </w:numPr>
        <w:spacing w:after="53"/>
        <w:ind w:right="37" w:hanging="360"/>
      </w:pPr>
      <w:r w:rsidRPr="006A1546">
        <w:t xml:space="preserve">Ability to demonstrate experience, understanding and working knowledge of television/digital rights, windows, </w:t>
      </w:r>
      <w:r w:rsidR="001A6B8F" w:rsidRPr="006A1546">
        <w:t>holdbacks,</w:t>
      </w:r>
      <w:r w:rsidRPr="006A1546">
        <w:t xml:space="preserve"> and technologies</w:t>
      </w:r>
      <w:r w:rsidR="00924E53">
        <w:t>.</w:t>
      </w:r>
      <w:r w:rsidRPr="006A1546">
        <w:t xml:space="preserve"> </w:t>
      </w:r>
    </w:p>
    <w:p w14:paraId="0321445F" w14:textId="2D44CFCE" w:rsidR="00F6315A" w:rsidRPr="006A1546" w:rsidRDefault="00F6315A" w:rsidP="00F6315A">
      <w:pPr>
        <w:numPr>
          <w:ilvl w:val="0"/>
          <w:numId w:val="1"/>
        </w:numPr>
        <w:spacing w:after="53"/>
        <w:ind w:right="37" w:hanging="360"/>
      </w:pPr>
      <w:r w:rsidRPr="006A1546">
        <w:t>Excellent drafting skills</w:t>
      </w:r>
      <w:r w:rsidR="00924E53">
        <w:t xml:space="preserve"> </w:t>
      </w:r>
      <w:r w:rsidRPr="006A1546">
        <w:t>with the ability to convey the meaning of complex legal provisions and agreements to non-legal teams</w:t>
      </w:r>
      <w:r w:rsidR="00924E53">
        <w:t>.</w:t>
      </w:r>
    </w:p>
    <w:p w14:paraId="77BC4A6D" w14:textId="77777777" w:rsidR="00924E53" w:rsidRDefault="00F6315A" w:rsidP="00924E53">
      <w:pPr>
        <w:numPr>
          <w:ilvl w:val="0"/>
          <w:numId w:val="1"/>
        </w:numPr>
        <w:spacing w:after="53"/>
        <w:ind w:right="37" w:hanging="360"/>
      </w:pPr>
      <w:r w:rsidRPr="006A1546">
        <w:t>Highly organised and thorough with strong attention to detail as well as an ability to deliver consistent high-quality work</w:t>
      </w:r>
      <w:r w:rsidR="00924E53">
        <w:t>.</w:t>
      </w:r>
      <w:r w:rsidRPr="006A1546">
        <w:t xml:space="preserve"> </w:t>
      </w:r>
    </w:p>
    <w:p w14:paraId="32B11F21" w14:textId="681105E7" w:rsidR="00F6315A" w:rsidRPr="006A1546" w:rsidRDefault="00924E53" w:rsidP="00924E53">
      <w:pPr>
        <w:numPr>
          <w:ilvl w:val="0"/>
          <w:numId w:val="1"/>
        </w:numPr>
        <w:spacing w:after="53"/>
        <w:ind w:right="37" w:hanging="360"/>
      </w:pPr>
      <w:r>
        <w:t xml:space="preserve">Willing to </w:t>
      </w:r>
      <w:r w:rsidR="00F6315A" w:rsidRPr="006A1546">
        <w:t>assume and take on responsibility</w:t>
      </w:r>
      <w:r>
        <w:t xml:space="preserve"> and be</w:t>
      </w:r>
      <w:r w:rsidR="00F6315A" w:rsidRPr="006A1546">
        <w:t xml:space="preserve"> self-motivated with the ability to work independently and us</w:t>
      </w:r>
      <w:r w:rsidR="00100FD9">
        <w:t>e</w:t>
      </w:r>
      <w:r w:rsidR="00F6315A" w:rsidRPr="006A1546">
        <w:t xml:space="preserve"> initiative, good at problem solving, thrives on challenges and has a desire to be innovative to help drive Lionsgate</w:t>
      </w:r>
      <w:r w:rsidR="00E22665">
        <w:t>’s</w:t>
      </w:r>
      <w:r w:rsidR="00F6315A" w:rsidRPr="006A1546">
        <w:t xml:space="preserve"> business forward</w:t>
      </w:r>
      <w:r>
        <w:t>.</w:t>
      </w:r>
    </w:p>
    <w:p w14:paraId="50040F20" w14:textId="2B5B8799" w:rsidR="00F6315A" w:rsidRPr="006A1546" w:rsidRDefault="001A6B8F" w:rsidP="00F6315A">
      <w:pPr>
        <w:numPr>
          <w:ilvl w:val="0"/>
          <w:numId w:val="1"/>
        </w:numPr>
        <w:spacing w:after="20"/>
        <w:ind w:right="37" w:hanging="360"/>
      </w:pPr>
      <w:r w:rsidRPr="006A1546">
        <w:t>Excellent communication</w:t>
      </w:r>
      <w:r w:rsidR="00F6315A" w:rsidRPr="006A1546">
        <w:t xml:space="preserve"> at all levels (verbal and written) as well as the ability to communicate in a succinct manner</w:t>
      </w:r>
      <w:r w:rsidR="00924E53">
        <w:t>.</w:t>
      </w:r>
    </w:p>
    <w:p w14:paraId="46C52C2C" w14:textId="1C0BF7F8" w:rsidR="00F6315A" w:rsidRPr="006A1546" w:rsidRDefault="00F6315A" w:rsidP="00F6315A">
      <w:pPr>
        <w:numPr>
          <w:ilvl w:val="0"/>
          <w:numId w:val="1"/>
        </w:numPr>
        <w:spacing w:after="53"/>
        <w:ind w:right="37" w:hanging="360"/>
      </w:pPr>
      <w:proofErr w:type="gramStart"/>
      <w:r w:rsidRPr="006A1546">
        <w:t>Has</w:t>
      </w:r>
      <w:proofErr w:type="gramEnd"/>
      <w:r w:rsidRPr="006A1546">
        <w:t xml:space="preserve"> good time</w:t>
      </w:r>
      <w:r w:rsidR="001A6B8F">
        <w:t>-</w:t>
      </w:r>
      <w:r w:rsidRPr="006A1546">
        <w:t>management skills and the ability to manage a busy and varied workload on multiple projects simultaneously on tight deadlines</w:t>
      </w:r>
      <w:r w:rsidR="00924E53">
        <w:t>.</w:t>
      </w:r>
    </w:p>
    <w:p w14:paraId="305ADF5C" w14:textId="1FC319CB" w:rsidR="002912B8" w:rsidRDefault="00ED3700" w:rsidP="002912B8">
      <w:pPr>
        <w:numPr>
          <w:ilvl w:val="0"/>
          <w:numId w:val="1"/>
        </w:numPr>
        <w:spacing w:after="53"/>
        <w:ind w:right="37" w:hanging="360"/>
      </w:pPr>
      <w:r>
        <w:t>An ability</w:t>
      </w:r>
      <w:r w:rsidR="00F6315A" w:rsidRPr="006A1546">
        <w:t xml:space="preserve"> to build relationships with personnel at all levels and support other members of the team as needed. </w:t>
      </w:r>
    </w:p>
    <w:p w14:paraId="47C4668D" w14:textId="3ACE0744" w:rsidR="00F6315A" w:rsidRPr="006A1546" w:rsidRDefault="00F6315A" w:rsidP="002912B8">
      <w:pPr>
        <w:spacing w:after="16" w:line="259" w:lineRule="auto"/>
        <w:ind w:right="0"/>
        <w:jc w:val="left"/>
      </w:pPr>
    </w:p>
    <w:p w14:paraId="549F1340" w14:textId="77777777" w:rsidR="00F6315A" w:rsidRDefault="00F6315A" w:rsidP="00F6315A">
      <w:pPr>
        <w:spacing w:after="0" w:line="259" w:lineRule="auto"/>
        <w:ind w:right="0"/>
        <w:jc w:val="left"/>
      </w:pPr>
      <w:r>
        <w:rPr>
          <w:b/>
          <w:i/>
        </w:rPr>
        <w:t xml:space="preserve">We </w:t>
      </w:r>
      <w:proofErr w:type="gramStart"/>
      <w:r>
        <w:rPr>
          <w:b/>
          <w:i/>
        </w:rPr>
        <w:t>look</w:t>
      </w:r>
      <w:proofErr w:type="gramEnd"/>
      <w:r>
        <w:rPr>
          <w:b/>
          <w:i/>
        </w:rPr>
        <w:t xml:space="preserve"> for candidates who demonstrate the Lionsgate values:  </w:t>
      </w:r>
      <w:r>
        <w:rPr>
          <w:i/>
        </w:rPr>
        <w:t xml:space="preserve"> </w:t>
      </w:r>
    </w:p>
    <w:p w14:paraId="75B26AE5" w14:textId="77777777" w:rsidR="00F6315A" w:rsidRDefault="00F6315A" w:rsidP="00F6315A">
      <w:pPr>
        <w:spacing w:after="24" w:line="259" w:lineRule="auto"/>
        <w:ind w:left="720" w:right="0" w:firstLine="0"/>
        <w:jc w:val="left"/>
      </w:pPr>
      <w:r>
        <w:rPr>
          <w:i/>
        </w:rPr>
        <w:t xml:space="preserve"> </w:t>
      </w:r>
    </w:p>
    <w:p w14:paraId="58BBBB91" w14:textId="77777777" w:rsidR="00F6315A" w:rsidRPr="00621AE1" w:rsidRDefault="00F6315A" w:rsidP="00F6315A">
      <w:pPr>
        <w:spacing w:after="0"/>
        <w:ind w:left="720" w:hanging="720"/>
        <w:rPr>
          <w:rFonts w:cs="Calibri,Bold"/>
          <w:bCs/>
          <w:i/>
        </w:rPr>
      </w:pPr>
      <w:r w:rsidRPr="00621AE1">
        <w:rPr>
          <w:rFonts w:cs="Calibri,Bold"/>
          <w:b/>
          <w:bCs/>
          <w:i/>
        </w:rPr>
        <w:t>Resourcefulness</w:t>
      </w:r>
      <w:r w:rsidRPr="00621AE1">
        <w:rPr>
          <w:rFonts w:cs="Calibri,Bold"/>
          <w:bCs/>
          <w:i/>
        </w:rPr>
        <w:t xml:space="preserve"> – We redefine what is possible.</w:t>
      </w:r>
    </w:p>
    <w:p w14:paraId="35178491" w14:textId="77777777" w:rsidR="00F6315A" w:rsidRPr="00621AE1" w:rsidRDefault="00F6315A" w:rsidP="00F6315A">
      <w:pPr>
        <w:spacing w:after="0"/>
        <w:ind w:left="720" w:hanging="720"/>
        <w:rPr>
          <w:rFonts w:cs="Calibri,Bold"/>
          <w:bCs/>
          <w:i/>
        </w:rPr>
      </w:pPr>
      <w:r w:rsidRPr="00621AE1">
        <w:rPr>
          <w:rFonts w:cs="Calibri,Bold"/>
          <w:b/>
          <w:bCs/>
          <w:i/>
        </w:rPr>
        <w:t>Innovation</w:t>
      </w:r>
      <w:r w:rsidRPr="00621AE1">
        <w:rPr>
          <w:rFonts w:cs="Calibri,Bold"/>
          <w:bCs/>
          <w:i/>
        </w:rPr>
        <w:t xml:space="preserve"> – We challenge the status quo </w:t>
      </w:r>
      <w:proofErr w:type="gramStart"/>
      <w:r w:rsidRPr="00621AE1">
        <w:rPr>
          <w:rFonts w:cs="Calibri,Bold"/>
          <w:bCs/>
          <w:i/>
        </w:rPr>
        <w:t>in order to</w:t>
      </w:r>
      <w:proofErr w:type="gramEnd"/>
      <w:r w:rsidRPr="00621AE1">
        <w:rPr>
          <w:rFonts w:cs="Calibri,Bold"/>
          <w:bCs/>
          <w:i/>
        </w:rPr>
        <w:t xml:space="preserve"> foster bold thinking and outcomes.</w:t>
      </w:r>
    </w:p>
    <w:p w14:paraId="62456ED0" w14:textId="77777777" w:rsidR="00F6315A" w:rsidRPr="00621AE1" w:rsidRDefault="00F6315A" w:rsidP="00F6315A">
      <w:pPr>
        <w:spacing w:after="0"/>
        <w:ind w:left="720" w:hanging="720"/>
        <w:rPr>
          <w:rFonts w:cs="Calibri,Bold"/>
          <w:bCs/>
          <w:i/>
        </w:rPr>
      </w:pPr>
      <w:r w:rsidRPr="00621AE1">
        <w:rPr>
          <w:rFonts w:cs="Calibri,Bold"/>
          <w:b/>
          <w:bCs/>
          <w:i/>
        </w:rPr>
        <w:t>Collaboration</w:t>
      </w:r>
      <w:r w:rsidRPr="00621AE1">
        <w:rPr>
          <w:rFonts w:cs="Calibri,Bold"/>
          <w:bCs/>
          <w:i/>
        </w:rPr>
        <w:t xml:space="preserve"> – We connect people and ideas to ensure all voices are heard.</w:t>
      </w:r>
    </w:p>
    <w:p w14:paraId="1CB90DFC" w14:textId="77777777" w:rsidR="00F6315A" w:rsidRPr="00621AE1" w:rsidRDefault="00F6315A" w:rsidP="00F6315A">
      <w:pPr>
        <w:spacing w:after="0"/>
        <w:ind w:left="720" w:hanging="720"/>
        <w:rPr>
          <w:rFonts w:cs="Calibri,Bold"/>
          <w:bCs/>
          <w:i/>
        </w:rPr>
      </w:pPr>
      <w:r w:rsidRPr="00621AE1">
        <w:rPr>
          <w:rFonts w:cs="Calibri,Bold"/>
          <w:b/>
          <w:bCs/>
          <w:i/>
        </w:rPr>
        <w:t>Inclusiveness</w:t>
      </w:r>
      <w:r w:rsidRPr="00621AE1">
        <w:rPr>
          <w:rFonts w:cs="Calibri,Bold"/>
          <w:bCs/>
          <w:i/>
        </w:rPr>
        <w:t xml:space="preserve"> – We pursue and embrace diverse talent and perspectives.</w:t>
      </w:r>
    </w:p>
    <w:p w14:paraId="025A5005" w14:textId="77777777" w:rsidR="00F6315A" w:rsidRPr="00621AE1" w:rsidRDefault="00F6315A" w:rsidP="00F6315A">
      <w:pPr>
        <w:spacing w:after="0"/>
        <w:ind w:left="720" w:hanging="720"/>
        <w:rPr>
          <w:rFonts w:cs="Calibri,Bold"/>
          <w:bCs/>
          <w:i/>
        </w:rPr>
      </w:pPr>
      <w:r w:rsidRPr="00621AE1">
        <w:rPr>
          <w:rFonts w:cs="Calibri,Bold"/>
          <w:b/>
          <w:bCs/>
          <w:i/>
        </w:rPr>
        <w:t>Empowerment</w:t>
      </w:r>
      <w:r w:rsidRPr="00621AE1">
        <w:rPr>
          <w:rFonts w:cs="Calibri,Bold"/>
          <w:bCs/>
          <w:i/>
        </w:rPr>
        <w:t xml:space="preserve"> – We equip and entrust our people to cultivate growth and advance our mission.</w:t>
      </w:r>
    </w:p>
    <w:p w14:paraId="5DBC90A1" w14:textId="77777777" w:rsidR="00F6315A" w:rsidRPr="00621AE1" w:rsidRDefault="00F6315A" w:rsidP="00F6315A">
      <w:pPr>
        <w:spacing w:after="0"/>
        <w:ind w:left="720" w:hanging="720"/>
        <w:rPr>
          <w:rFonts w:cs="Calibri,Bold"/>
          <w:bCs/>
          <w:i/>
        </w:rPr>
      </w:pPr>
      <w:r w:rsidRPr="00621AE1">
        <w:rPr>
          <w:rFonts w:cs="Calibri,Bold"/>
          <w:b/>
          <w:bCs/>
          <w:i/>
        </w:rPr>
        <w:t>Integrity</w:t>
      </w:r>
      <w:r w:rsidRPr="00621AE1">
        <w:rPr>
          <w:rFonts w:cs="Calibri,Bold"/>
          <w:bCs/>
          <w:i/>
        </w:rPr>
        <w:t xml:space="preserve"> – We respect all individuals and honor our commitments to one another.</w:t>
      </w:r>
    </w:p>
    <w:bookmarkEnd w:id="0"/>
    <w:p w14:paraId="26054EE7" w14:textId="2EE75EDB" w:rsidR="00F6315A" w:rsidRDefault="00F6315A" w:rsidP="00F6315A">
      <w:pPr>
        <w:spacing w:after="0" w:line="231" w:lineRule="auto"/>
        <w:ind w:left="0" w:right="0" w:firstLine="807"/>
        <w:jc w:val="right"/>
      </w:pPr>
    </w:p>
    <w:sectPr w:rsidR="00F6315A">
      <w:headerReference w:type="even" r:id="rId7"/>
      <w:headerReference w:type="default" r:id="rId8"/>
      <w:headerReference w:type="first" r:id="rId9"/>
      <w:pgSz w:w="11906" w:h="16838"/>
      <w:pgMar w:top="2312" w:right="1386" w:bottom="158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DF04A" w14:textId="77777777" w:rsidR="00E3252C" w:rsidRDefault="00E3252C">
      <w:pPr>
        <w:spacing w:after="0" w:line="240" w:lineRule="auto"/>
      </w:pPr>
      <w:r>
        <w:separator/>
      </w:r>
    </w:p>
  </w:endnote>
  <w:endnote w:type="continuationSeparator" w:id="0">
    <w:p w14:paraId="16D464D2" w14:textId="77777777" w:rsidR="00E3252C" w:rsidRDefault="00E3252C">
      <w:pPr>
        <w:spacing w:after="0" w:line="240" w:lineRule="auto"/>
      </w:pPr>
      <w:r>
        <w:continuationSeparator/>
      </w:r>
    </w:p>
  </w:endnote>
  <w:endnote w:type="continuationNotice" w:id="1">
    <w:p w14:paraId="0AC8C41C" w14:textId="77777777" w:rsidR="005E7CC7" w:rsidRDefault="005E7C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880B2" w14:textId="77777777" w:rsidR="00E3252C" w:rsidRDefault="00E3252C">
      <w:pPr>
        <w:spacing w:after="0" w:line="240" w:lineRule="auto"/>
      </w:pPr>
      <w:r>
        <w:separator/>
      </w:r>
    </w:p>
  </w:footnote>
  <w:footnote w:type="continuationSeparator" w:id="0">
    <w:p w14:paraId="13D8CCC7" w14:textId="77777777" w:rsidR="00E3252C" w:rsidRDefault="00E3252C">
      <w:pPr>
        <w:spacing w:after="0" w:line="240" w:lineRule="auto"/>
      </w:pPr>
      <w:r>
        <w:continuationSeparator/>
      </w:r>
    </w:p>
  </w:footnote>
  <w:footnote w:type="continuationNotice" w:id="1">
    <w:p w14:paraId="72AC03C5" w14:textId="77777777" w:rsidR="005E7CC7" w:rsidRDefault="005E7C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8972" w14:textId="77777777" w:rsidR="00A52FB8" w:rsidRDefault="00A52FB8">
    <w:pPr>
      <w:spacing w:after="0" w:line="259" w:lineRule="auto"/>
      <w:ind w:left="-1440" w:right="56" w:firstLine="0"/>
      <w:jc w:val="lef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0" wp14:anchorId="7573DF19" wp14:editId="7942BCE3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5730494" cy="111760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494" cy="111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0BB454" w14:textId="77777777" w:rsidR="00A52FB8" w:rsidRDefault="00A52FB8"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0554595" wp14:editId="325B150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759" name="Group 2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B37F036" id="Group 2759" o:spid="_x0000_s1026" style="position:absolute;margin-left:0;margin-top:0;width:0;height:0;z-index:-251658239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7ACC" w14:textId="77777777" w:rsidR="00A52FB8" w:rsidRDefault="00A52FB8"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6B41CA30" wp14:editId="55F672D2">
              <wp:simplePos x="0" y="0"/>
              <wp:positionH relativeFrom="page">
                <wp:posOffset>914400</wp:posOffset>
              </wp:positionH>
              <wp:positionV relativeFrom="page">
                <wp:posOffset>449580</wp:posOffset>
              </wp:positionV>
              <wp:extent cx="5730494" cy="1117600"/>
              <wp:effectExtent l="0" t="0" r="0" b="0"/>
              <wp:wrapNone/>
              <wp:docPr id="2751" name="Group 27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0494" cy="1117600"/>
                        <a:chOff x="0" y="0"/>
                        <a:chExt cx="5730494" cy="1117600"/>
                      </a:xfrm>
                    </wpg:grpSpPr>
                    <pic:pic xmlns:pic="http://schemas.openxmlformats.org/drawingml/2006/picture">
                      <pic:nvPicPr>
                        <pic:cNvPr id="2752" name="Picture 27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494" cy="1117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3E1F3E" id="Group 2751" o:spid="_x0000_s1026" style="position:absolute;margin-left:1in;margin-top:35.4pt;width:451.2pt;height:88pt;z-index:-251658238;mso-position-horizontal-relative:page;mso-position-vertical-relative:page" coordsize="57304,111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52" o:spid="_x0000_s1027" type="#_x0000_t75" style="position:absolute;width:57304;height:1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7622" w14:textId="77777777" w:rsidR="00A52FB8" w:rsidRDefault="00A52FB8">
    <w:pPr>
      <w:spacing w:after="0" w:line="259" w:lineRule="auto"/>
      <w:ind w:left="-1440" w:right="56" w:firstLine="0"/>
      <w:jc w:val="left"/>
    </w:pPr>
    <w:r>
      <w:rPr>
        <w:noProof/>
        <w:lang w:val="en-GB" w:eastAsia="en-GB"/>
      </w:rPr>
      <w:drawing>
        <wp:anchor distT="0" distB="0" distL="114300" distR="114300" simplePos="0" relativeHeight="251658243" behindDoc="0" locked="0" layoutInCell="1" allowOverlap="0" wp14:anchorId="6A9FC4F8" wp14:editId="0E544067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5730494" cy="11176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494" cy="111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25D417" w14:textId="77777777" w:rsidR="00A52FB8" w:rsidRDefault="00A52FB8"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51376EE2" wp14:editId="56A5A82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749" name="Group 27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F1C584F" id="Group 2749" o:spid="_x0000_s1026" style="position:absolute;margin-left:0;margin-top:0;width:0;height:0;z-index:-25165823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14198"/>
    <w:multiLevelType w:val="hybridMultilevel"/>
    <w:tmpl w:val="73B2CF3E"/>
    <w:lvl w:ilvl="0" w:tplc="FF58A060">
      <w:numFmt w:val="bullet"/>
      <w:lvlText w:val="-"/>
      <w:lvlJc w:val="left"/>
      <w:pPr>
        <w:ind w:left="10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F2C24FE"/>
    <w:multiLevelType w:val="hybridMultilevel"/>
    <w:tmpl w:val="B9A8D902"/>
    <w:lvl w:ilvl="0" w:tplc="A134F7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1F7"/>
    <w:multiLevelType w:val="hybridMultilevel"/>
    <w:tmpl w:val="2B2A3D32"/>
    <w:lvl w:ilvl="0" w:tplc="A134F742">
      <w:start w:val="1"/>
      <w:numFmt w:val="bullet"/>
      <w:lvlText w:val="•"/>
      <w:lvlJc w:val="left"/>
      <w:pPr>
        <w:ind w:left="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595E2C04"/>
    <w:multiLevelType w:val="multilevel"/>
    <w:tmpl w:val="BF9A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F1E14"/>
    <w:multiLevelType w:val="hybridMultilevel"/>
    <w:tmpl w:val="42D447D2"/>
    <w:lvl w:ilvl="0" w:tplc="A134F7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8612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B28D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4DE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7CBE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C91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42B4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6430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10A7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2794694">
    <w:abstractNumId w:val="4"/>
  </w:num>
  <w:num w:numId="2" w16cid:durableId="1982071">
    <w:abstractNumId w:val="2"/>
  </w:num>
  <w:num w:numId="3" w16cid:durableId="1627007638">
    <w:abstractNumId w:val="0"/>
  </w:num>
  <w:num w:numId="4" w16cid:durableId="1776510880">
    <w:abstractNumId w:val="1"/>
  </w:num>
  <w:num w:numId="5" w16cid:durableId="673341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8E"/>
    <w:rsid w:val="00002289"/>
    <w:rsid w:val="000B1E55"/>
    <w:rsid w:val="000D6FBF"/>
    <w:rsid w:val="000E31DE"/>
    <w:rsid w:val="000E58F0"/>
    <w:rsid w:val="00100FD9"/>
    <w:rsid w:val="00153AFA"/>
    <w:rsid w:val="00154FC7"/>
    <w:rsid w:val="00174BF5"/>
    <w:rsid w:val="001879F9"/>
    <w:rsid w:val="001A6B8F"/>
    <w:rsid w:val="00210B24"/>
    <w:rsid w:val="00246B2C"/>
    <w:rsid w:val="002912B8"/>
    <w:rsid w:val="002A695F"/>
    <w:rsid w:val="003E2B11"/>
    <w:rsid w:val="00455642"/>
    <w:rsid w:val="00495F40"/>
    <w:rsid w:val="004B24DC"/>
    <w:rsid w:val="004B2DEE"/>
    <w:rsid w:val="00564FC9"/>
    <w:rsid w:val="005700B9"/>
    <w:rsid w:val="00574D65"/>
    <w:rsid w:val="005B6EA3"/>
    <w:rsid w:val="005C4ACA"/>
    <w:rsid w:val="005C5563"/>
    <w:rsid w:val="005D3270"/>
    <w:rsid w:val="005E7CC7"/>
    <w:rsid w:val="006276CE"/>
    <w:rsid w:val="00654AA6"/>
    <w:rsid w:val="00677E68"/>
    <w:rsid w:val="006A1546"/>
    <w:rsid w:val="006D4A73"/>
    <w:rsid w:val="00782738"/>
    <w:rsid w:val="00792E28"/>
    <w:rsid w:val="00794433"/>
    <w:rsid w:val="007C2A1E"/>
    <w:rsid w:val="00820FFE"/>
    <w:rsid w:val="00871A89"/>
    <w:rsid w:val="008F4D0D"/>
    <w:rsid w:val="00924E53"/>
    <w:rsid w:val="0095086A"/>
    <w:rsid w:val="009A4CC8"/>
    <w:rsid w:val="009E352C"/>
    <w:rsid w:val="009E5B20"/>
    <w:rsid w:val="00A2551D"/>
    <w:rsid w:val="00A52FB8"/>
    <w:rsid w:val="00A72835"/>
    <w:rsid w:val="00AE42CB"/>
    <w:rsid w:val="00B55DB6"/>
    <w:rsid w:val="00B73E49"/>
    <w:rsid w:val="00BA263C"/>
    <w:rsid w:val="00BA705A"/>
    <w:rsid w:val="00BD677A"/>
    <w:rsid w:val="00BE00FE"/>
    <w:rsid w:val="00CE5ADA"/>
    <w:rsid w:val="00CE6A33"/>
    <w:rsid w:val="00DA036E"/>
    <w:rsid w:val="00E00004"/>
    <w:rsid w:val="00E22665"/>
    <w:rsid w:val="00E3252C"/>
    <w:rsid w:val="00E41C9A"/>
    <w:rsid w:val="00E5368E"/>
    <w:rsid w:val="00ED3700"/>
    <w:rsid w:val="00EF2464"/>
    <w:rsid w:val="00F41695"/>
    <w:rsid w:val="00F62FFD"/>
    <w:rsid w:val="00F6315A"/>
    <w:rsid w:val="00FA46CE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B931"/>
  <w15:docId w15:val="{83FEC04F-9F10-4C4E-8DA2-20C2DA5C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2" w:line="268" w:lineRule="auto"/>
      <w:ind w:left="370" w:right="55" w:hanging="37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276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4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43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43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33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0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004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5E7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CC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Lionsgate Entertainment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"%username%"</dc:creator>
  <cp:keywords/>
  <cp:lastModifiedBy>Lionsgate Legal</cp:lastModifiedBy>
  <cp:revision>2</cp:revision>
  <cp:lastPrinted>2022-07-27T17:26:00Z</cp:lastPrinted>
  <dcterms:created xsi:type="dcterms:W3CDTF">2025-02-21T16:19:00Z</dcterms:created>
  <dcterms:modified xsi:type="dcterms:W3CDTF">2025-02-21T16:19:00Z</dcterms:modified>
</cp:coreProperties>
</file>