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B4B8" w14:textId="79C731B3" w:rsidR="008B19CC" w:rsidRPr="00E43B38" w:rsidRDefault="00BA333B" w:rsidP="00F27C8B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Job Title: </w:t>
      </w:r>
      <w:bookmarkStart w:id="0" w:name="_Hlk492472338"/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Sales</w:t>
      </w:r>
      <w:r w:rsidR="00F27C8B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C</w:t>
      </w:r>
      <w:r w:rsidR="008B19CC" w:rsidRPr="00E43B38">
        <w:rPr>
          <w:rFonts w:eastAsiaTheme="minorEastAsia" w:cs="Calibri,Bold"/>
          <w:b/>
          <w:bCs/>
          <w:sz w:val="24"/>
          <w:szCs w:val="24"/>
          <w:lang w:eastAsia="en-GB"/>
        </w:rPr>
        <w:t>o-</w:t>
      </w:r>
      <w:r w:rsidR="005F603A" w:rsidRPr="00E43B38">
        <w:rPr>
          <w:rFonts w:eastAsiaTheme="minorEastAsia" w:cs="Calibri,Bold"/>
          <w:b/>
          <w:bCs/>
          <w:sz w:val="24"/>
          <w:szCs w:val="24"/>
          <w:lang w:eastAsia="en-GB"/>
        </w:rPr>
        <w:t>o</w:t>
      </w:r>
      <w:r w:rsidR="008B19CC" w:rsidRPr="00E43B38">
        <w:rPr>
          <w:rFonts w:eastAsiaTheme="minorEastAsia" w:cs="Calibri,Bold"/>
          <w:b/>
          <w:bCs/>
          <w:sz w:val="24"/>
          <w:szCs w:val="24"/>
          <w:lang w:eastAsia="en-GB"/>
        </w:rPr>
        <w:t>rdinator</w:t>
      </w:r>
      <w:r w:rsidR="00DA2AE9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</w:t>
      </w:r>
    </w:p>
    <w:bookmarkEnd w:id="0"/>
    <w:p w14:paraId="082FC1A1" w14:textId="35256558" w:rsidR="0016234F" w:rsidRPr="00E43B38" w:rsidRDefault="00611DBB" w:rsidP="00F27C8B">
      <w:pPr>
        <w:autoSpaceDE w:val="0"/>
        <w:autoSpaceDN w:val="0"/>
        <w:adjustRightInd w:val="0"/>
        <w:spacing w:after="0" w:line="240" w:lineRule="auto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Departm</w:t>
      </w:r>
      <w:r w:rsidR="0016234F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ent: 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International</w:t>
      </w: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</w:t>
      </w:r>
      <w:r w:rsidR="00BC6164"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TV </w:t>
      </w:r>
      <w:r w:rsidR="0016234F" w:rsidRPr="00E43B38">
        <w:rPr>
          <w:rFonts w:eastAsiaTheme="minorEastAsia" w:cs="Calibri,Bold"/>
          <w:b/>
          <w:bCs/>
          <w:sz w:val="24"/>
          <w:szCs w:val="24"/>
          <w:lang w:eastAsia="en-GB"/>
        </w:rPr>
        <w:t>Sales</w:t>
      </w:r>
    </w:p>
    <w:p w14:paraId="2B23E0BE" w14:textId="51EAE168" w:rsidR="00CA56D2" w:rsidRPr="00E43B38" w:rsidRDefault="00CA56D2" w:rsidP="00F27C8B">
      <w:pPr>
        <w:spacing w:after="0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Reports to: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Vice</w:t>
      </w:r>
      <w:r w:rsidR="00BB340F" w:rsidRPr="00E43B38">
        <w:rPr>
          <w:b/>
          <w:bCs/>
          <w:color w:val="000000" w:themeColor="text1"/>
          <w:sz w:val="24"/>
          <w:szCs w:val="24"/>
        </w:rPr>
        <w:t xml:space="preserve"> President, </w:t>
      </w:r>
      <w:r w:rsidR="00C04E33">
        <w:rPr>
          <w:b/>
          <w:bCs/>
          <w:color w:val="000000" w:themeColor="text1"/>
          <w:sz w:val="24"/>
          <w:szCs w:val="24"/>
        </w:rPr>
        <w:t xml:space="preserve">International TV Sales </w:t>
      </w:r>
    </w:p>
    <w:p w14:paraId="1A71B167" w14:textId="123EB290" w:rsidR="0016234F" w:rsidRPr="00E43B38" w:rsidRDefault="0016234F" w:rsidP="00F27C8B">
      <w:pPr>
        <w:spacing w:after="0"/>
        <w:rPr>
          <w:rFonts w:eastAsiaTheme="minorEastAsia" w:cs="Calibri,Bold"/>
          <w:b/>
          <w:bCs/>
          <w:sz w:val="24"/>
          <w:szCs w:val="24"/>
          <w:lang w:eastAsia="en-GB"/>
        </w:rPr>
      </w:pP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 xml:space="preserve">Location: </w:t>
      </w:r>
      <w:r w:rsidR="004B404E" w:rsidRPr="00E43B38">
        <w:rPr>
          <w:rFonts w:eastAsiaTheme="minorEastAsia" w:cs="Calibri,Bold"/>
          <w:b/>
          <w:bCs/>
          <w:sz w:val="24"/>
          <w:szCs w:val="24"/>
          <w:lang w:eastAsia="en-GB"/>
        </w:rPr>
        <w:tab/>
      </w:r>
      <w:r w:rsidR="004B404E">
        <w:rPr>
          <w:rFonts w:eastAsiaTheme="minorEastAsia" w:cs="Calibri,Bold"/>
          <w:b/>
          <w:bCs/>
          <w:sz w:val="24"/>
          <w:szCs w:val="24"/>
          <w:lang w:eastAsia="en-GB"/>
        </w:rPr>
        <w:t xml:space="preserve"> London</w:t>
      </w:r>
      <w:r w:rsidRPr="00E43B38">
        <w:rPr>
          <w:rFonts w:eastAsiaTheme="minorEastAsia" w:cs="Calibri,Bold"/>
          <w:b/>
          <w:bCs/>
          <w:sz w:val="24"/>
          <w:szCs w:val="24"/>
          <w:lang w:eastAsia="en-GB"/>
        </w:rPr>
        <w:t>, UK</w:t>
      </w:r>
    </w:p>
    <w:p w14:paraId="16AF8C7B" w14:textId="77777777" w:rsidR="002728C1" w:rsidRDefault="002728C1" w:rsidP="00F27C8B">
      <w:pPr>
        <w:spacing w:after="0"/>
        <w:rPr>
          <w:rFonts w:ascii="Arial" w:hAnsi="Arial" w:cs="Arial"/>
          <w:b/>
          <w:u w:val="single"/>
        </w:rPr>
      </w:pPr>
    </w:p>
    <w:p w14:paraId="67AD1486" w14:textId="77777777" w:rsidR="00A17EC6" w:rsidRPr="00A17EC6" w:rsidRDefault="00A17EC6" w:rsidP="00A17EC6">
      <w:pPr>
        <w:rPr>
          <w:rFonts w:ascii="Arial" w:hAnsi="Arial" w:cs="Arial"/>
          <w:b/>
          <w:u w:val="single"/>
        </w:rPr>
      </w:pPr>
      <w:r w:rsidRPr="00A17EC6">
        <w:rPr>
          <w:rFonts w:ascii="Arial" w:hAnsi="Arial" w:cs="Arial"/>
          <w:b/>
          <w:u w:val="single"/>
        </w:rPr>
        <w:t>JOB SPECIFICATION</w:t>
      </w:r>
    </w:p>
    <w:p w14:paraId="75F945F6" w14:textId="6FAFFF9D" w:rsidR="005F603A" w:rsidRDefault="00611DBB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 w:rsidRPr="005F603A">
        <w:rPr>
          <w:rFonts w:eastAsia="Times New Roman" w:cs="Times New Roman"/>
          <w:b/>
          <w:color w:val="000000"/>
        </w:rPr>
        <w:t>Lions</w:t>
      </w:r>
      <w:r w:rsidR="00526E32" w:rsidRPr="005F603A">
        <w:rPr>
          <w:rFonts w:eastAsia="Times New Roman" w:cs="Times New Roman"/>
          <w:b/>
          <w:color w:val="000000"/>
        </w:rPr>
        <w:t>g</w:t>
      </w:r>
      <w:r w:rsidRPr="005F603A">
        <w:rPr>
          <w:rFonts w:eastAsia="Times New Roman" w:cs="Times New Roman"/>
          <w:b/>
          <w:color w:val="000000"/>
        </w:rPr>
        <w:t>ate is the premier independent producer and distributor of motion pictures, television programming, home entertainment, family entertainment and video-on-demand content. Its prestigious and prolific library is a valuable source of stable, recurring revenue and is a foundation for the growth of the Company’s core businesses. The Lionsgate brand name is synonymous with original, daring, quality entertainment in markets around the globe.</w:t>
      </w:r>
    </w:p>
    <w:p w14:paraId="4DEE18C7" w14:textId="77777777" w:rsidR="00C678A6" w:rsidRPr="005F603A" w:rsidRDefault="00C678A6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</w:p>
    <w:p w14:paraId="76FDD876" w14:textId="556F8F13" w:rsidR="00F562A3" w:rsidRPr="00E61953" w:rsidRDefault="00611DBB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bCs/>
          <w:color w:val="000000"/>
        </w:rPr>
      </w:pPr>
      <w:r w:rsidRPr="00E61953">
        <w:rPr>
          <w:rFonts w:eastAsia="Times New Roman" w:cs="Times New Roman"/>
          <w:b/>
          <w:bCs/>
          <w:color w:val="000000"/>
        </w:rPr>
        <w:t>Lions</w:t>
      </w:r>
      <w:r w:rsidR="00526E32" w:rsidRPr="00E61953">
        <w:rPr>
          <w:rFonts w:eastAsia="Times New Roman" w:cs="Times New Roman"/>
          <w:b/>
          <w:bCs/>
          <w:color w:val="000000"/>
        </w:rPr>
        <w:t>g</w:t>
      </w:r>
      <w:r w:rsidRPr="00E61953">
        <w:rPr>
          <w:rFonts w:eastAsia="Times New Roman" w:cs="Times New Roman"/>
          <w:b/>
          <w:bCs/>
          <w:color w:val="000000"/>
        </w:rPr>
        <w:t xml:space="preserve">ate is recruiting </w:t>
      </w:r>
      <w:r w:rsidR="005F603A" w:rsidRPr="00E61953">
        <w:rPr>
          <w:rFonts w:eastAsia="Times New Roman" w:cs="Times New Roman"/>
          <w:b/>
          <w:bCs/>
          <w:color w:val="000000"/>
        </w:rPr>
        <w:t xml:space="preserve">for the role of </w:t>
      </w:r>
      <w:r w:rsidR="00B07530" w:rsidRPr="00E61953">
        <w:rPr>
          <w:rFonts w:eastAsia="Times New Roman" w:cs="Times New Roman"/>
          <w:b/>
          <w:bCs/>
          <w:color w:val="000000"/>
        </w:rPr>
        <w:t xml:space="preserve">Co-Ordinator within our </w:t>
      </w:r>
      <w:r w:rsidRPr="00E61953">
        <w:rPr>
          <w:rFonts w:eastAsia="Times New Roman" w:cs="Times New Roman"/>
          <w:b/>
          <w:bCs/>
          <w:color w:val="000000"/>
        </w:rPr>
        <w:t xml:space="preserve">International </w:t>
      </w:r>
      <w:r w:rsidR="00A651B2" w:rsidRPr="00E61953">
        <w:rPr>
          <w:rFonts w:eastAsia="Times New Roman" w:cs="Times New Roman"/>
          <w:b/>
          <w:bCs/>
          <w:color w:val="000000"/>
        </w:rPr>
        <w:t xml:space="preserve">TV </w:t>
      </w:r>
      <w:r w:rsidR="002121E5" w:rsidRPr="00E61953">
        <w:rPr>
          <w:rFonts w:eastAsia="Times New Roman" w:cs="Times New Roman"/>
          <w:b/>
          <w:bCs/>
          <w:color w:val="000000" w:themeColor="text1"/>
        </w:rPr>
        <w:t>S</w:t>
      </w:r>
      <w:r w:rsidR="00A651B2" w:rsidRPr="00E61953">
        <w:rPr>
          <w:rFonts w:eastAsia="Times New Roman" w:cs="Times New Roman"/>
          <w:b/>
          <w:bCs/>
          <w:color w:val="000000" w:themeColor="text1"/>
        </w:rPr>
        <w:t>ales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 team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 xml:space="preserve">, </w:t>
      </w:r>
      <w:r w:rsidR="005F603A" w:rsidRPr="00E61953">
        <w:rPr>
          <w:rFonts w:eastAsia="Times New Roman" w:cs="Times New Roman"/>
          <w:b/>
          <w:bCs/>
          <w:color w:val="000000" w:themeColor="text1"/>
        </w:rPr>
        <w:t xml:space="preserve">assisting the </w:t>
      </w:r>
      <w:r w:rsidR="00BB340F" w:rsidRPr="00E61953">
        <w:rPr>
          <w:rFonts w:eastAsia="Times New Roman" w:cs="Times New Roman"/>
          <w:b/>
          <w:bCs/>
          <w:color w:val="000000" w:themeColor="text1"/>
        </w:rPr>
        <w:t xml:space="preserve">Vice President, International Television &amp; Digital Distribution 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within 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>the</w:t>
      </w:r>
      <w:r w:rsidR="00526E32" w:rsidRPr="00E61953">
        <w:rPr>
          <w:rFonts w:eastAsia="Times New Roman" w:cs="Times New Roman"/>
          <w:b/>
          <w:bCs/>
          <w:color w:val="000000" w:themeColor="text1"/>
        </w:rPr>
        <w:t xml:space="preserve"> EMEA</w:t>
      </w:r>
      <w:r w:rsidR="00B07530" w:rsidRPr="00E61953">
        <w:rPr>
          <w:rFonts w:eastAsia="Times New Roman" w:cs="Times New Roman"/>
          <w:b/>
          <w:bCs/>
          <w:color w:val="000000" w:themeColor="text1"/>
        </w:rPr>
        <w:t xml:space="preserve"> division in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our London office. </w:t>
      </w:r>
      <w:r w:rsidR="00A651B2" w:rsidRPr="00E61953">
        <w:rPr>
          <w:rFonts w:eastAsia="Times New Roman" w:cs="Times New Roman"/>
          <w:b/>
          <w:bCs/>
          <w:color w:val="000000"/>
        </w:rPr>
        <w:t xml:space="preserve"> The 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successful </w:t>
      </w:r>
      <w:r w:rsidR="00F73B58" w:rsidRPr="00E61953">
        <w:rPr>
          <w:rFonts w:eastAsia="Times New Roman" w:cs="Times New Roman"/>
          <w:b/>
          <w:bCs/>
          <w:color w:val="000000"/>
        </w:rPr>
        <w:t>c</w:t>
      </w:r>
      <w:r w:rsidR="00976F05" w:rsidRPr="00E61953">
        <w:rPr>
          <w:rFonts w:eastAsia="Times New Roman" w:cs="Times New Roman"/>
          <w:b/>
          <w:bCs/>
          <w:color w:val="000000"/>
        </w:rPr>
        <w:t>andidate</w:t>
      </w:r>
      <w:r w:rsidR="00083D25" w:rsidRPr="00E61953">
        <w:rPr>
          <w:rFonts w:eastAsia="Times New Roman" w:cs="Times New Roman"/>
          <w:b/>
          <w:bCs/>
          <w:color w:val="000000"/>
        </w:rPr>
        <w:t xml:space="preserve"> will have 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excellent interpersonal skills, possess advanced written and verbal communication skills, </w:t>
      </w:r>
      <w:r w:rsidR="00A12D03" w:rsidRPr="00E61953">
        <w:rPr>
          <w:rFonts w:eastAsia="Times New Roman" w:cs="Times New Roman"/>
          <w:b/>
          <w:bCs/>
          <w:color w:val="000000"/>
        </w:rPr>
        <w:t>and be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extremely well-organized and analytical with an ability to work well under pressure.</w:t>
      </w:r>
      <w:r w:rsidR="00B07530" w:rsidRPr="00E61953">
        <w:rPr>
          <w:rFonts w:eastAsia="Times New Roman" w:cs="Times New Roman"/>
          <w:b/>
          <w:bCs/>
          <w:color w:val="000000"/>
        </w:rPr>
        <w:t xml:space="preserve"> T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he </w:t>
      </w:r>
      <w:r w:rsidR="00526E32" w:rsidRPr="00E61953">
        <w:rPr>
          <w:rFonts w:eastAsia="Times New Roman" w:cs="Times New Roman"/>
          <w:b/>
          <w:bCs/>
          <w:color w:val="000000"/>
        </w:rPr>
        <w:t>ideal</w:t>
      </w:r>
      <w:r w:rsidR="00976F05" w:rsidRPr="00E61953">
        <w:rPr>
          <w:rFonts w:eastAsia="Times New Roman" w:cs="Times New Roman"/>
          <w:b/>
          <w:bCs/>
          <w:color w:val="000000"/>
        </w:rPr>
        <w:t xml:space="preserve"> </w:t>
      </w:r>
      <w:r w:rsidR="00B52DCA" w:rsidRPr="00E61953">
        <w:rPr>
          <w:rFonts w:eastAsia="Times New Roman" w:cs="Times New Roman"/>
          <w:b/>
          <w:bCs/>
          <w:color w:val="000000"/>
        </w:rPr>
        <w:t>candidate will</w:t>
      </w:r>
      <w:r w:rsidR="00BB340F" w:rsidRPr="00E61953">
        <w:rPr>
          <w:rFonts w:eastAsia="Times New Roman" w:cs="Times New Roman"/>
          <w:b/>
          <w:bCs/>
          <w:color w:val="000000"/>
        </w:rPr>
        <w:t xml:space="preserve"> also </w:t>
      </w:r>
      <w:r w:rsidR="00F562A3" w:rsidRPr="00E61953">
        <w:rPr>
          <w:rFonts w:eastAsia="Times New Roman" w:cs="Times New Roman"/>
          <w:b/>
          <w:bCs/>
          <w:color w:val="000000"/>
        </w:rPr>
        <w:t>demonstrate a desire to pursue a career in TV sales</w:t>
      </w:r>
      <w:r w:rsidR="00526E32" w:rsidRPr="00E61953">
        <w:rPr>
          <w:rFonts w:eastAsia="Times New Roman" w:cs="Times New Roman"/>
          <w:b/>
          <w:bCs/>
          <w:color w:val="000000"/>
        </w:rPr>
        <w:t>.</w:t>
      </w:r>
    </w:p>
    <w:p w14:paraId="03662EDE" w14:textId="77777777" w:rsidR="00A12D03" w:rsidRDefault="00976F05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 w:rsidRPr="00A12D03">
        <w:rPr>
          <w:rFonts w:eastAsia="Times New Roman" w:cs="Times New Roman"/>
          <w:color w:val="000000"/>
        </w:rPr>
        <w:br/>
      </w:r>
      <w:r w:rsidRPr="00A12D03">
        <w:rPr>
          <w:rFonts w:eastAsia="Times New Roman" w:cs="Times New Roman"/>
          <w:b/>
          <w:color w:val="000000"/>
        </w:rPr>
        <w:t>Key Responsibilities</w:t>
      </w:r>
      <w:r w:rsidR="009A65A2" w:rsidRPr="00A12D03">
        <w:rPr>
          <w:rFonts w:eastAsia="Times New Roman" w:cs="Times New Roman"/>
          <w:b/>
          <w:color w:val="000000"/>
        </w:rPr>
        <w:t xml:space="preserve"> include</w:t>
      </w:r>
      <w:r w:rsidRPr="00A12D03">
        <w:rPr>
          <w:rFonts w:eastAsia="Times New Roman" w:cs="Times New Roman"/>
          <w:b/>
          <w:color w:val="000000"/>
        </w:rPr>
        <w:t>:</w:t>
      </w:r>
    </w:p>
    <w:p w14:paraId="0220A1D7" w14:textId="77777777" w:rsidR="009018F1" w:rsidRDefault="009018F1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9018F1">
        <w:rPr>
          <w:rFonts w:eastAsia="Times New Roman" w:cs="Times New Roman"/>
          <w:color w:val="000000"/>
        </w:rPr>
        <w:t>Support UK</w:t>
      </w:r>
      <w:r w:rsidR="00526E32">
        <w:rPr>
          <w:rFonts w:eastAsia="Times New Roman" w:cs="Times New Roman"/>
          <w:color w:val="000000"/>
        </w:rPr>
        <w:t xml:space="preserve"> based</w:t>
      </w:r>
      <w:r w:rsidRPr="009018F1">
        <w:rPr>
          <w:rFonts w:eastAsia="Times New Roman" w:cs="Times New Roman"/>
          <w:color w:val="000000"/>
        </w:rPr>
        <w:t xml:space="preserve"> sales staff by tracking offers and </w:t>
      </w:r>
      <w:r w:rsidR="00526E32" w:rsidRPr="009018F1">
        <w:rPr>
          <w:rFonts w:eastAsia="Times New Roman" w:cs="Times New Roman"/>
          <w:color w:val="000000"/>
        </w:rPr>
        <w:t>sales and</w:t>
      </w:r>
      <w:r w:rsidRPr="009018F1">
        <w:rPr>
          <w:rFonts w:eastAsia="Times New Roman" w:cs="Times New Roman"/>
          <w:color w:val="000000"/>
        </w:rPr>
        <w:t xml:space="preserve"> assisting with creating projections and models</w:t>
      </w:r>
      <w:r w:rsidR="00526E32">
        <w:rPr>
          <w:rFonts w:eastAsia="Times New Roman" w:cs="Times New Roman"/>
          <w:color w:val="000000"/>
        </w:rPr>
        <w:t>.</w:t>
      </w:r>
    </w:p>
    <w:p w14:paraId="38ED6882" w14:textId="77777777" w:rsidR="00526E32" w:rsidRDefault="00526E32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Assisting with deal preparation, including putting together deal memos and coordinating collision checks.</w:t>
      </w:r>
    </w:p>
    <w:p w14:paraId="40862CAF" w14:textId="02433DA2" w:rsidR="00606D5A" w:rsidRDefault="00606D5A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Input deal journey in sales force and update on a weekly basis </w:t>
      </w:r>
    </w:p>
    <w:p w14:paraId="06CF0DF0" w14:textId="77777777" w:rsidR="005A0A2C" w:rsidRDefault="007F5CEE" w:rsidP="00C70E2D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5A0A2C">
        <w:rPr>
          <w:color w:val="000000" w:themeColor="text1"/>
        </w:rPr>
        <w:t>Arrange</w:t>
      </w:r>
      <w:r w:rsidR="00F1787E" w:rsidRPr="005A0A2C">
        <w:rPr>
          <w:color w:val="000000" w:themeColor="text1"/>
        </w:rPr>
        <w:t xml:space="preserve"> and coordinate</w:t>
      </w:r>
      <w:r w:rsidRPr="005A0A2C">
        <w:rPr>
          <w:color w:val="000000" w:themeColor="text1"/>
        </w:rPr>
        <w:t xml:space="preserve"> </w:t>
      </w:r>
      <w:r w:rsidR="005A0A2C" w:rsidRPr="005A0A2C">
        <w:rPr>
          <w:color w:val="000000" w:themeColor="text1"/>
        </w:rPr>
        <w:t xml:space="preserve">complex </w:t>
      </w:r>
      <w:r w:rsidRPr="005A0A2C">
        <w:rPr>
          <w:color w:val="000000" w:themeColor="text1"/>
        </w:rPr>
        <w:t>business travel</w:t>
      </w:r>
      <w:r w:rsidR="00F1787E" w:rsidRPr="005A0A2C">
        <w:rPr>
          <w:color w:val="000000" w:themeColor="text1"/>
        </w:rPr>
        <w:t xml:space="preserve"> and events</w:t>
      </w:r>
      <w:r w:rsidRPr="005A0A2C">
        <w:rPr>
          <w:color w:val="000000" w:themeColor="text1"/>
        </w:rPr>
        <w:t xml:space="preserve"> for sales executives</w:t>
      </w:r>
      <w:r w:rsidR="005A0A2C" w:rsidRPr="005A0A2C">
        <w:rPr>
          <w:color w:val="000000" w:themeColor="text1"/>
        </w:rPr>
        <w:t xml:space="preserve">. </w:t>
      </w:r>
    </w:p>
    <w:p w14:paraId="505657F9" w14:textId="4C7F1704" w:rsidR="00CA56D2" w:rsidRPr="00CA56D2" w:rsidRDefault="00C41A7A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Ratings</w:t>
      </w:r>
      <w:r w:rsidR="00CA56D2" w:rsidRPr="00CA56D2">
        <w:rPr>
          <w:rFonts w:eastAsia="Times New Roman" w:cs="Times New Roman"/>
          <w:color w:val="000000"/>
        </w:rPr>
        <w:t xml:space="preserve"> and scheduling analysis to help formulate sales strategies and maintain knowledge of market developments</w:t>
      </w:r>
      <w:r w:rsidR="00526E32">
        <w:rPr>
          <w:rFonts w:eastAsia="Times New Roman" w:cs="Times New Roman"/>
          <w:color w:val="000000"/>
        </w:rPr>
        <w:t>.</w:t>
      </w:r>
    </w:p>
    <w:p w14:paraId="1B79D69B" w14:textId="77777777" w:rsidR="00B60872" w:rsidRDefault="004D4D6C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 w:rsidRPr="00B60872">
        <w:rPr>
          <w:rFonts w:eastAsia="Times New Roman" w:cs="Times New Roman"/>
          <w:color w:val="000000"/>
        </w:rPr>
        <w:t>Create and model availability lists</w:t>
      </w:r>
      <w:r w:rsidR="00B60872" w:rsidRPr="00B60872">
        <w:rPr>
          <w:rFonts w:eastAsia="Times New Roman" w:cs="Times New Roman"/>
          <w:color w:val="000000"/>
        </w:rPr>
        <w:t xml:space="preserve"> as required.</w:t>
      </w:r>
      <w:bookmarkStart w:id="1" w:name="_Hlk492572181"/>
      <w:r w:rsidR="00B60872" w:rsidRPr="00B60872">
        <w:t xml:space="preserve"> </w:t>
      </w:r>
    </w:p>
    <w:p w14:paraId="2C2AC869" w14:textId="77777777" w:rsidR="00B60872" w:rsidRDefault="00B60872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Creating and distributing relevant reports working with rights database systems searching rights availabilities (through SAP and SNAP).</w:t>
      </w:r>
    </w:p>
    <w:p w14:paraId="00571E4B" w14:textId="77777777" w:rsidR="00B60872" w:rsidRDefault="00B60872" w:rsidP="00C70E2D">
      <w:pPr>
        <w:pStyle w:val="ListParagraph"/>
        <w:numPr>
          <w:ilvl w:val="0"/>
          <w:numId w:val="8"/>
        </w:numPr>
        <w:ind w:right="-113"/>
        <w:jc w:val="both"/>
      </w:pPr>
      <w:bookmarkStart w:id="2" w:name="_Hlk492572148"/>
      <w:r>
        <w:t>Becoming fluent in rights management and sales tracking databases and systems</w:t>
      </w:r>
    </w:p>
    <w:bookmarkEnd w:id="1"/>
    <w:bookmarkEnd w:id="2"/>
    <w:p w14:paraId="2931D4ED" w14:textId="77777777" w:rsidR="00976F05" w:rsidRPr="00A12D03" w:rsidRDefault="00976F05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A12D03">
        <w:rPr>
          <w:rFonts w:eastAsia="Times New Roman" w:cs="Times New Roman"/>
          <w:color w:val="000000"/>
        </w:rPr>
        <w:t xml:space="preserve">Prepare </w:t>
      </w:r>
      <w:r w:rsidR="004D4D6C">
        <w:rPr>
          <w:rFonts w:eastAsia="Times New Roman" w:cs="Times New Roman"/>
          <w:color w:val="000000"/>
        </w:rPr>
        <w:t>m</w:t>
      </w:r>
      <w:r w:rsidRPr="00A12D03">
        <w:rPr>
          <w:rFonts w:eastAsia="Times New Roman" w:cs="Times New Roman"/>
          <w:color w:val="000000"/>
        </w:rPr>
        <w:t xml:space="preserve">arket </w:t>
      </w:r>
      <w:r w:rsidR="00526E32">
        <w:rPr>
          <w:rFonts w:eastAsia="Times New Roman" w:cs="Times New Roman"/>
          <w:color w:val="000000"/>
        </w:rPr>
        <w:t>g</w:t>
      </w:r>
      <w:r w:rsidRPr="00A12D03">
        <w:rPr>
          <w:rFonts w:eastAsia="Times New Roman" w:cs="Times New Roman"/>
          <w:color w:val="000000"/>
        </w:rPr>
        <w:t>ui</w:t>
      </w:r>
      <w:r w:rsidR="004E5A8D">
        <w:rPr>
          <w:rFonts w:eastAsia="Times New Roman" w:cs="Times New Roman"/>
          <w:color w:val="000000"/>
        </w:rPr>
        <w:t xml:space="preserve">des and </w:t>
      </w:r>
      <w:r w:rsidR="004D4D6C">
        <w:rPr>
          <w:rFonts w:eastAsia="Times New Roman" w:cs="Times New Roman"/>
          <w:color w:val="000000"/>
        </w:rPr>
        <w:t>s</w:t>
      </w:r>
      <w:r w:rsidR="004E5A8D">
        <w:rPr>
          <w:rFonts w:eastAsia="Times New Roman" w:cs="Times New Roman"/>
          <w:color w:val="000000"/>
        </w:rPr>
        <w:t>chedules</w:t>
      </w:r>
      <w:r w:rsidR="00B60872">
        <w:rPr>
          <w:rFonts w:eastAsia="Times New Roman" w:cs="Times New Roman"/>
          <w:color w:val="000000"/>
        </w:rPr>
        <w:t>.</w:t>
      </w:r>
    </w:p>
    <w:p w14:paraId="77C24BFB" w14:textId="77777777" w:rsidR="007F5CEE" w:rsidRDefault="00A3288D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A3288D">
        <w:rPr>
          <w:rFonts w:eastAsia="Times New Roman" w:cs="Times New Roman"/>
          <w:color w:val="000000"/>
        </w:rPr>
        <w:t>Track the workflow of contracts, amendments, notification processes</w:t>
      </w:r>
      <w:r w:rsidR="00B60872">
        <w:rPr>
          <w:rFonts w:eastAsia="Times New Roman" w:cs="Times New Roman"/>
          <w:color w:val="000000"/>
        </w:rPr>
        <w:t>, liaising with sales admin</w:t>
      </w:r>
      <w:r w:rsidR="007F5CEE">
        <w:rPr>
          <w:rFonts w:eastAsia="Times New Roman" w:cs="Times New Roman"/>
          <w:color w:val="000000"/>
        </w:rPr>
        <w:t>.</w:t>
      </w:r>
    </w:p>
    <w:p w14:paraId="73E9DA23" w14:textId="77777777" w:rsidR="007F5CEE" w:rsidRDefault="007F5CEE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Maintain proper filing systems (both paper and online) for all deals and contracts.</w:t>
      </w:r>
    </w:p>
    <w:p w14:paraId="6D625797" w14:textId="77777777" w:rsidR="00A3288D" w:rsidRPr="00A3288D" w:rsidRDefault="00A3288D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bookmarkStart w:id="3" w:name="_Hlk492572034"/>
      <w:r w:rsidRPr="00A3288D">
        <w:rPr>
          <w:rFonts w:eastAsia="Times New Roman" w:cs="Times New Roman"/>
          <w:color w:val="000000"/>
        </w:rPr>
        <w:t>G</w:t>
      </w:r>
      <w:r w:rsidR="004D4D6C">
        <w:rPr>
          <w:rFonts w:eastAsia="Times New Roman" w:cs="Times New Roman"/>
          <w:color w:val="000000"/>
        </w:rPr>
        <w:t>aining a g</w:t>
      </w:r>
      <w:r w:rsidRPr="00A3288D">
        <w:rPr>
          <w:rFonts w:eastAsia="Times New Roman" w:cs="Times New Roman"/>
          <w:color w:val="000000"/>
        </w:rPr>
        <w:t xml:space="preserve">ood understanding of </w:t>
      </w:r>
      <w:r w:rsidR="004D4D6C">
        <w:rPr>
          <w:rFonts w:eastAsia="Times New Roman" w:cs="Times New Roman"/>
          <w:color w:val="000000"/>
        </w:rPr>
        <w:t>d</w:t>
      </w:r>
      <w:r w:rsidRPr="00A3288D">
        <w:rPr>
          <w:rFonts w:eastAsia="Times New Roman" w:cs="Times New Roman"/>
          <w:color w:val="000000"/>
        </w:rPr>
        <w:t>eal memos and distribution contracts and related documents (termination notices, amendments, etc)</w:t>
      </w:r>
      <w:r w:rsidR="00B60872">
        <w:rPr>
          <w:rFonts w:eastAsia="Times New Roman" w:cs="Times New Roman"/>
          <w:color w:val="000000"/>
        </w:rPr>
        <w:t>.</w:t>
      </w:r>
    </w:p>
    <w:bookmarkEnd w:id="3"/>
    <w:p w14:paraId="70C724D4" w14:textId="77777777" w:rsidR="00A3288D" w:rsidRPr="00A3288D" w:rsidRDefault="00B60872" w:rsidP="00C70E2D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Understanding and assisting with s</w:t>
      </w:r>
      <w:r w:rsidR="00A3288D" w:rsidRPr="00A3288D">
        <w:rPr>
          <w:rFonts w:eastAsia="Times New Roman" w:cs="Times New Roman"/>
          <w:color w:val="000000"/>
        </w:rPr>
        <w:t xml:space="preserve">ales and </w:t>
      </w:r>
      <w:r w:rsidR="004D4D6C">
        <w:rPr>
          <w:rFonts w:eastAsia="Times New Roman" w:cs="Times New Roman"/>
          <w:color w:val="000000"/>
        </w:rPr>
        <w:t>b</w:t>
      </w:r>
      <w:r w:rsidR="00A3288D" w:rsidRPr="00A3288D">
        <w:rPr>
          <w:rFonts w:eastAsia="Times New Roman" w:cs="Times New Roman"/>
          <w:color w:val="000000"/>
        </w:rPr>
        <w:t>udgeting tracking spreadsheets</w:t>
      </w:r>
      <w:r>
        <w:rPr>
          <w:rFonts w:eastAsia="Times New Roman" w:cs="Times New Roman"/>
          <w:color w:val="000000"/>
        </w:rPr>
        <w:t>.</w:t>
      </w:r>
    </w:p>
    <w:p w14:paraId="22DCC54A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Coordinat</w:t>
      </w:r>
      <w:r w:rsidR="00DA2AE9">
        <w:t xml:space="preserve">ing </w:t>
      </w:r>
      <w:r w:rsidR="00CE42B4">
        <w:t>pre-and</w:t>
      </w:r>
      <w:r w:rsidR="00DA2AE9">
        <w:t xml:space="preserve"> </w:t>
      </w:r>
      <w:r w:rsidR="00A3288D">
        <w:t>post-sales</w:t>
      </w:r>
      <w:r w:rsidR="00DA2AE9">
        <w:t xml:space="preserve"> servicing, which </w:t>
      </w:r>
      <w:r>
        <w:t>involves liaising closely with marketing, legal and operation departments to facilitate the deal making</w:t>
      </w:r>
      <w:r w:rsidR="00B60872">
        <w:t xml:space="preserve"> and closing</w:t>
      </w:r>
      <w:r>
        <w:t xml:space="preserve"> process</w:t>
      </w:r>
      <w:r w:rsidR="00B60872">
        <w:t>.</w:t>
      </w:r>
    </w:p>
    <w:p w14:paraId="0A896D7F" w14:textId="77777777" w:rsidR="00CA56D2" w:rsidRPr="00CA56D2" w:rsidRDefault="00CA56D2" w:rsidP="00C70E2D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CA56D2">
        <w:rPr>
          <w:color w:val="000000" w:themeColor="text1"/>
        </w:rPr>
        <w:lastRenderedPageBreak/>
        <w:t>Managing tracking documents: collating all current offers and updating details (fees, license /periods) on a weekly basis, collating all client feedback on all our content (LG/Starz/NR), managing the feature film tracker detailing the windows for each feature films maximizing sales opportunities.</w:t>
      </w:r>
    </w:p>
    <w:p w14:paraId="553A4ACC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 xml:space="preserve">Working closely with </w:t>
      </w:r>
      <w:r w:rsidR="00F562A3">
        <w:t>all sales related divi</w:t>
      </w:r>
      <w:r w:rsidR="009018F1">
        <w:t>sions, inclu</w:t>
      </w:r>
      <w:r w:rsidR="005F1E3B">
        <w:t xml:space="preserve">ding the Sales Planning and Operations Manager </w:t>
      </w:r>
      <w:r w:rsidR="00F562A3">
        <w:t xml:space="preserve">and the head office in Los Angeles office </w:t>
      </w:r>
      <w:r>
        <w:t xml:space="preserve">on new programmes, rights, clearances etc. </w:t>
      </w:r>
    </w:p>
    <w:p w14:paraId="38544DA6" w14:textId="77777777" w:rsidR="003D5A06" w:rsidRDefault="003D5A06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 xml:space="preserve">Liaising with clients on Lionsgate </w:t>
      </w:r>
      <w:r w:rsidR="00F562A3">
        <w:t xml:space="preserve">mail outs and </w:t>
      </w:r>
      <w:r>
        <w:t xml:space="preserve">providing </w:t>
      </w:r>
      <w:r w:rsidR="00F562A3">
        <w:t>them</w:t>
      </w:r>
      <w:r w:rsidR="00526E32">
        <w:t xml:space="preserve"> with</w:t>
      </w:r>
      <w:r w:rsidR="00F562A3">
        <w:t xml:space="preserve"> </w:t>
      </w:r>
      <w:r>
        <w:t>up-to-date information on upcoming releases</w:t>
      </w:r>
      <w:r w:rsidR="00F1787E">
        <w:t>.</w:t>
      </w:r>
    </w:p>
    <w:p w14:paraId="1533B578" w14:textId="77777777" w:rsidR="00F562A3" w:rsidRDefault="00F562A3" w:rsidP="00C70E2D">
      <w:pPr>
        <w:pStyle w:val="ListParagraph"/>
        <w:numPr>
          <w:ilvl w:val="0"/>
          <w:numId w:val="8"/>
        </w:numPr>
        <w:spacing w:after="160" w:line="259" w:lineRule="auto"/>
        <w:ind w:right="-113"/>
        <w:jc w:val="both"/>
      </w:pPr>
      <w:r>
        <w:t>Arranging for screeners/links to be sent to clients assisting with preparation of sales and marketing brochures/lists for clients</w:t>
      </w:r>
      <w:r w:rsidR="00F1787E">
        <w:t>.</w:t>
      </w:r>
    </w:p>
    <w:p w14:paraId="7BC5801A" w14:textId="77777777" w:rsidR="003D5A06" w:rsidRPr="005F1E3B" w:rsidRDefault="003D5A06" w:rsidP="00C70E2D">
      <w:pPr>
        <w:pStyle w:val="ListParagraph"/>
        <w:numPr>
          <w:ilvl w:val="0"/>
          <w:numId w:val="8"/>
        </w:numPr>
        <w:jc w:val="both"/>
        <w:rPr>
          <w:b/>
        </w:rPr>
      </w:pPr>
      <w:r>
        <w:t>Working with technical operations to provide informati</w:t>
      </w:r>
      <w:r w:rsidR="00F562A3">
        <w:t xml:space="preserve">on for material delivery. Ensuring the </w:t>
      </w:r>
      <w:r>
        <w:t>prepar</w:t>
      </w:r>
      <w:r w:rsidR="00F562A3">
        <w:t xml:space="preserve">ation </w:t>
      </w:r>
      <w:r>
        <w:t xml:space="preserve">to deliver materials by notifying Operations during the final stages of closing the deal. Follow up once the deal is closed to ensure delivery of materials. </w:t>
      </w:r>
    </w:p>
    <w:p w14:paraId="62D05889" w14:textId="77777777" w:rsidR="00642866" w:rsidRDefault="00642866" w:rsidP="00C70E2D">
      <w:pPr>
        <w:pStyle w:val="ListParagraph"/>
        <w:numPr>
          <w:ilvl w:val="0"/>
          <w:numId w:val="8"/>
        </w:numPr>
        <w:jc w:val="both"/>
      </w:pPr>
      <w:r>
        <w:t>To undertake ad</w:t>
      </w:r>
      <w:r w:rsidR="007F5CEE">
        <w:t xml:space="preserve"> </w:t>
      </w:r>
      <w:r>
        <w:t xml:space="preserve">hoc projects as requested by the EMEA Sales team, to research trends, information or </w:t>
      </w:r>
      <w:r w:rsidR="003A44DB">
        <w:t xml:space="preserve">opportunities in their regions, including </w:t>
      </w:r>
      <w:r w:rsidR="00B723D5">
        <w:t xml:space="preserve">for example: </w:t>
      </w:r>
      <w:r w:rsidR="003A44DB">
        <w:t>analysis on broadcasters, platforms, viewership, subscriber number</w:t>
      </w:r>
      <w:r w:rsidR="00B723D5">
        <w:t>s</w:t>
      </w:r>
      <w:r w:rsidR="003A44DB">
        <w:t>, effects on viewin</w:t>
      </w:r>
      <w:r w:rsidR="00B723D5">
        <w:t>g trends, ratings etc</w:t>
      </w:r>
    </w:p>
    <w:p w14:paraId="6DE1599B" w14:textId="77777777" w:rsidR="00642866" w:rsidRDefault="00642866" w:rsidP="00C70E2D">
      <w:pPr>
        <w:pStyle w:val="ListParagraph"/>
        <w:numPr>
          <w:ilvl w:val="0"/>
          <w:numId w:val="8"/>
        </w:numPr>
        <w:jc w:val="both"/>
      </w:pPr>
      <w:r>
        <w:t xml:space="preserve">To keep abreast of competitor’s product and research and compile </w:t>
      </w:r>
      <w:r w:rsidR="00526E32">
        <w:t>m</w:t>
      </w:r>
      <w:r w:rsidR="003A44DB">
        <w:t>arket comparisons</w:t>
      </w:r>
      <w:r>
        <w:t xml:space="preserve"> </w:t>
      </w:r>
      <w:r w:rsidR="003A44DB">
        <w:t xml:space="preserve">for specific content </w:t>
      </w:r>
      <w:r w:rsidR="00F1787E">
        <w:t>where required.</w:t>
      </w:r>
    </w:p>
    <w:p w14:paraId="72181B70" w14:textId="20B0DC9E" w:rsidR="00606D5A" w:rsidRPr="005F1E3B" w:rsidRDefault="003A44DB" w:rsidP="00606D5A">
      <w:pPr>
        <w:pStyle w:val="ListParagraph"/>
        <w:numPr>
          <w:ilvl w:val="0"/>
          <w:numId w:val="8"/>
        </w:numPr>
        <w:jc w:val="both"/>
      </w:pPr>
      <w:r>
        <w:t>Accessing external research tools programmes and collating and presenting to the team for consideration</w:t>
      </w:r>
      <w:r w:rsidR="00F1787E">
        <w:t>.</w:t>
      </w:r>
    </w:p>
    <w:p w14:paraId="62501482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101" w:after="0" w:line="240" w:lineRule="auto"/>
        <w:contextualSpacing w:val="0"/>
        <w:jc w:val="both"/>
        <w:rPr>
          <w:rFonts w:ascii="Symbol" w:hAnsi="Symbol"/>
        </w:rPr>
      </w:pPr>
      <w:r>
        <w:t>Manage and maintain an extensive and busy</w:t>
      </w:r>
      <w:r>
        <w:rPr>
          <w:spacing w:val="-7"/>
        </w:rPr>
        <w:t xml:space="preserve"> </w:t>
      </w:r>
      <w:r>
        <w:t>diary</w:t>
      </w:r>
    </w:p>
    <w:p w14:paraId="352F9B77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 w:line="240" w:lineRule="auto"/>
        <w:contextualSpacing w:val="0"/>
        <w:jc w:val="both"/>
        <w:rPr>
          <w:rFonts w:ascii="Symbol" w:hAnsi="Symbol"/>
        </w:rPr>
      </w:pPr>
      <w:r>
        <w:t>Conference calls involving multiple time zones, setting video conferences, and client</w:t>
      </w:r>
      <w:r>
        <w:rPr>
          <w:spacing w:val="-19"/>
        </w:rPr>
        <w:t xml:space="preserve"> </w:t>
      </w:r>
      <w:r>
        <w:t>meetings</w:t>
      </w:r>
    </w:p>
    <w:p w14:paraId="7E6BEEB5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 w:line="240" w:lineRule="auto"/>
        <w:contextualSpacing w:val="0"/>
        <w:jc w:val="both"/>
        <w:rPr>
          <w:rFonts w:ascii="Symbol" w:hAnsi="Symbol"/>
        </w:rPr>
      </w:pPr>
      <w:r>
        <w:t>Prepare and submit regular and accurate expense</w:t>
      </w:r>
      <w:r>
        <w:rPr>
          <w:spacing w:val="-8"/>
        </w:rPr>
        <w:t xml:space="preserve"> </w:t>
      </w:r>
      <w:r>
        <w:t>reports</w:t>
      </w:r>
    </w:p>
    <w:p w14:paraId="0DB184BA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41" w:after="0" w:line="273" w:lineRule="auto"/>
        <w:ind w:right="108"/>
        <w:contextualSpacing w:val="0"/>
        <w:jc w:val="both"/>
        <w:rPr>
          <w:rFonts w:ascii="Symbol" w:hAnsi="Symbol"/>
        </w:rPr>
      </w:pPr>
      <w:r>
        <w:t>Facilitating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arrangements,</w:t>
      </w:r>
      <w:r>
        <w:rPr>
          <w:spacing w:val="-3"/>
        </w:rPr>
        <w:t xml:space="preserve"> </w:t>
      </w:r>
      <w:r>
        <w:t>itineraries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flights,</w:t>
      </w:r>
      <w:r>
        <w:rPr>
          <w:spacing w:val="-3"/>
        </w:rPr>
        <w:t xml:space="preserve"> </w:t>
      </w:r>
      <w:r>
        <w:t>trains,</w:t>
      </w:r>
      <w:r>
        <w:rPr>
          <w:spacing w:val="-7"/>
        </w:rPr>
        <w:t xml:space="preserve"> </w:t>
      </w:r>
      <w:r>
        <w:t>hotels,</w:t>
      </w:r>
      <w:r>
        <w:rPr>
          <w:spacing w:val="-3"/>
        </w:rPr>
        <w:t xml:space="preserve"> </w:t>
      </w:r>
      <w:r>
        <w:t>restaurants and</w:t>
      </w:r>
      <w:r>
        <w:rPr>
          <w:spacing w:val="-1"/>
        </w:rPr>
        <w:t xml:space="preserve"> </w:t>
      </w:r>
      <w:r>
        <w:t>taxis</w:t>
      </w:r>
    </w:p>
    <w:p w14:paraId="6E3D877E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Symbol" w:hAnsi="Symbol"/>
        </w:rPr>
      </w:pPr>
      <w:r>
        <w:t>Scheduling meetings, both internally and</w:t>
      </w:r>
      <w:r>
        <w:rPr>
          <w:spacing w:val="-8"/>
        </w:rPr>
        <w:t xml:space="preserve"> </w:t>
      </w:r>
      <w:r>
        <w:t>externally</w:t>
      </w:r>
    </w:p>
    <w:p w14:paraId="4983E841" w14:textId="77777777" w:rsidR="005A0A2C" w:rsidRDefault="005A0A2C" w:rsidP="00C70E2D">
      <w:pPr>
        <w:pStyle w:val="ListParagraph"/>
        <w:widowControl w:val="0"/>
        <w:numPr>
          <w:ilvl w:val="0"/>
          <w:numId w:val="8"/>
        </w:numPr>
        <w:tabs>
          <w:tab w:val="left" w:pos="829"/>
          <w:tab w:val="left" w:pos="831"/>
        </w:tabs>
        <w:autoSpaceDE w:val="0"/>
        <w:autoSpaceDN w:val="0"/>
        <w:spacing w:before="39" w:after="0"/>
        <w:ind w:right="114"/>
        <w:contextualSpacing w:val="0"/>
        <w:jc w:val="both"/>
        <w:rPr>
          <w:rFonts w:ascii="Symbol" w:hAnsi="Symbol"/>
        </w:rPr>
      </w:pPr>
      <w:r>
        <w:t>Collation and preparation of presentations, proposals and contracts using Word, Excel and PowerPoint</w:t>
      </w:r>
    </w:p>
    <w:p w14:paraId="6471ECA3" w14:textId="78443BAE" w:rsidR="005A0A2C" w:rsidRPr="007A162A" w:rsidRDefault="00C41A7A" w:rsidP="00C70E2D">
      <w:pPr>
        <w:pStyle w:val="ListParagraph"/>
        <w:widowControl w:val="0"/>
        <w:numPr>
          <w:ilvl w:val="0"/>
          <w:numId w:val="8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Symbol" w:hAnsi="Symbol"/>
        </w:rPr>
      </w:pPr>
      <w:r>
        <w:t>Research and Strategy ad hoc projects</w:t>
      </w:r>
    </w:p>
    <w:p w14:paraId="52078070" w14:textId="77777777" w:rsidR="007A162A" w:rsidRDefault="007A162A" w:rsidP="007F6473">
      <w:pPr>
        <w:pStyle w:val="ListParagraph"/>
        <w:widowControl w:val="0"/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Symbol" w:hAnsi="Symbol"/>
        </w:rPr>
      </w:pPr>
    </w:p>
    <w:p w14:paraId="112A6FB6" w14:textId="5C4AFC83" w:rsidR="000F7C4D" w:rsidRDefault="003D5A06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  <w:r w:rsidRPr="005F603A">
        <w:rPr>
          <w:rFonts w:eastAsia="Times New Roman" w:cs="Times New Roman"/>
          <w:b/>
          <w:color w:val="000000"/>
        </w:rPr>
        <w:t xml:space="preserve">Key </w:t>
      </w:r>
      <w:r w:rsidR="00721D3F" w:rsidRPr="005F603A">
        <w:rPr>
          <w:rFonts w:eastAsia="Times New Roman" w:cs="Times New Roman"/>
          <w:b/>
          <w:color w:val="000000"/>
        </w:rPr>
        <w:t>Skills Required</w:t>
      </w:r>
      <w:r w:rsidR="00A12D03" w:rsidRPr="005F603A">
        <w:rPr>
          <w:rFonts w:eastAsia="Times New Roman" w:cs="Times New Roman"/>
          <w:b/>
          <w:color w:val="000000"/>
        </w:rPr>
        <w:t xml:space="preserve">: </w:t>
      </w:r>
      <w:r w:rsidR="000F7C4D" w:rsidRPr="005F603A">
        <w:rPr>
          <w:rFonts w:eastAsia="Times New Roman" w:cs="Times New Roman"/>
          <w:b/>
          <w:color w:val="000000"/>
        </w:rPr>
        <w:t xml:space="preserve"> </w:t>
      </w:r>
    </w:p>
    <w:p w14:paraId="43C619DC" w14:textId="77777777" w:rsidR="007F6473" w:rsidRPr="005F603A" w:rsidRDefault="007F6473" w:rsidP="00C70E2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b/>
          <w:color w:val="000000"/>
        </w:rPr>
      </w:pPr>
    </w:p>
    <w:p w14:paraId="18024E16" w14:textId="31C7B688" w:rsidR="007A162A" w:rsidRPr="007A162A" w:rsidRDefault="007A162A" w:rsidP="007A162A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  <w:r>
        <w:t>Passion for film and</w:t>
      </w:r>
      <w:r w:rsidRPr="005F603A">
        <w:rPr>
          <w:spacing w:val="-3"/>
        </w:rPr>
        <w:t xml:space="preserve"> </w:t>
      </w:r>
      <w:r>
        <w:t>TV industry</w:t>
      </w:r>
    </w:p>
    <w:p w14:paraId="55B25DD1" w14:textId="3D765C49" w:rsidR="007A162A" w:rsidRPr="00325299" w:rsidRDefault="007A162A" w:rsidP="007A162A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 w:rsidRPr="005F603A">
        <w:rPr>
          <w:rFonts w:eastAsia="Times New Roman" w:cs="Times New Roman"/>
          <w:color w:val="000000"/>
        </w:rPr>
        <w:t xml:space="preserve">Highly experienced </w:t>
      </w:r>
      <w:r>
        <w:rPr>
          <w:rFonts w:eastAsia="Times New Roman" w:cs="Times New Roman"/>
          <w:color w:val="000000"/>
        </w:rPr>
        <w:t>with</w:t>
      </w:r>
      <w:r w:rsidRPr="005F603A">
        <w:rPr>
          <w:rFonts w:eastAsia="Times New Roman" w:cs="Times New Roman"/>
          <w:color w:val="000000"/>
        </w:rPr>
        <w:t xml:space="preserve"> Excel</w:t>
      </w:r>
      <w:r>
        <w:rPr>
          <w:rFonts w:eastAsia="Times New Roman" w:cs="Times New Roman"/>
          <w:color w:val="000000"/>
        </w:rPr>
        <w:t xml:space="preserve"> and</w:t>
      </w:r>
      <w:r w:rsidRPr="005F603A">
        <w:rPr>
          <w:rFonts w:eastAsia="Times New Roman" w:cs="Times New Roman"/>
          <w:color w:val="000000"/>
        </w:rPr>
        <w:t xml:space="preserve"> Power Point</w:t>
      </w:r>
    </w:p>
    <w:p w14:paraId="00BF2FB2" w14:textId="4733F4CB" w:rsidR="00325299" w:rsidRPr="007A162A" w:rsidRDefault="00325299" w:rsidP="007A162A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>
        <w:rPr>
          <w:rFonts w:eastAsia="Times New Roman" w:cs="Times New Roman"/>
          <w:color w:val="000000"/>
        </w:rPr>
        <w:t>Additional languages advantageous</w:t>
      </w:r>
      <w:r w:rsidR="004B404E">
        <w:rPr>
          <w:rFonts w:eastAsia="Times New Roman" w:cs="Times New Roman"/>
          <w:color w:val="000000"/>
        </w:rPr>
        <w:t xml:space="preserve"> </w:t>
      </w:r>
      <w:r w:rsidR="00C04E33">
        <w:rPr>
          <w:rFonts w:eastAsia="Times New Roman" w:cs="Times New Roman"/>
          <w:color w:val="000000"/>
        </w:rPr>
        <w:t xml:space="preserve"> </w:t>
      </w:r>
    </w:p>
    <w:p w14:paraId="094784D9" w14:textId="77777777" w:rsidR="00976F05" w:rsidRPr="005F603A" w:rsidRDefault="00000723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 xml:space="preserve">Ability </w:t>
      </w:r>
      <w:r w:rsidR="004E5A8D" w:rsidRPr="005F603A">
        <w:rPr>
          <w:rFonts w:eastAsia="Times New Roman" w:cs="Times New Roman"/>
          <w:color w:val="000000"/>
        </w:rPr>
        <w:t>to manage a high volume of work</w:t>
      </w:r>
      <w:r w:rsidR="004E5A8D" w:rsidRPr="005F603A">
        <w:t xml:space="preserve"> with </w:t>
      </w:r>
      <w:r w:rsidR="004E5A8D" w:rsidRPr="005F603A">
        <w:rPr>
          <w:rFonts w:eastAsia="Times New Roman" w:cs="Times New Roman"/>
          <w:color w:val="000000"/>
        </w:rPr>
        <w:t xml:space="preserve">the highest attention to detail and accuracy </w:t>
      </w:r>
    </w:p>
    <w:p w14:paraId="17C03F15" w14:textId="77777777" w:rsidR="00000723" w:rsidRPr="005F603A" w:rsidRDefault="00000723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Successfully manage and coordinate efforts under pressu</w:t>
      </w:r>
      <w:r w:rsidR="004E5A8D" w:rsidRPr="005F603A">
        <w:rPr>
          <w:rFonts w:eastAsia="Times New Roman" w:cs="Times New Roman"/>
          <w:color w:val="000000"/>
        </w:rPr>
        <w:t>re and in response to deadlines</w:t>
      </w:r>
    </w:p>
    <w:p w14:paraId="4540B3FA" w14:textId="77777777" w:rsidR="00F1787E" w:rsidRPr="005F603A" w:rsidRDefault="004E5A8D" w:rsidP="00C70E2D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Evidence of working collaboratively</w:t>
      </w:r>
      <w:r w:rsidR="00F1787E" w:rsidRPr="005F603A">
        <w:rPr>
          <w:rFonts w:eastAsia="Times New Roman" w:cs="Times New Roman"/>
          <w:color w:val="000000"/>
        </w:rPr>
        <w:t xml:space="preserve"> at all levels</w:t>
      </w:r>
      <w:r w:rsidRPr="005F603A">
        <w:rPr>
          <w:rFonts w:eastAsia="Times New Roman" w:cs="Times New Roman"/>
          <w:color w:val="000000"/>
        </w:rPr>
        <w:t xml:space="preserve"> as well as a</w:t>
      </w:r>
      <w:r w:rsidR="00F1787E" w:rsidRPr="005F603A">
        <w:rPr>
          <w:rFonts w:eastAsia="Times New Roman" w:cs="Times New Roman"/>
          <w:color w:val="000000"/>
        </w:rPr>
        <w:t xml:space="preserve"> being an</w:t>
      </w:r>
      <w:r w:rsidRPr="005F603A">
        <w:rPr>
          <w:rFonts w:eastAsia="Times New Roman" w:cs="Times New Roman"/>
          <w:color w:val="000000"/>
        </w:rPr>
        <w:t xml:space="preserve"> individual contributor</w:t>
      </w:r>
    </w:p>
    <w:p w14:paraId="5E454783" w14:textId="77777777" w:rsidR="004E5A8D" w:rsidRPr="005F603A" w:rsidRDefault="00F1787E" w:rsidP="00C70E2D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A</w:t>
      </w:r>
      <w:r w:rsidR="004E5A8D" w:rsidRPr="005F603A">
        <w:rPr>
          <w:rFonts w:eastAsia="Times New Roman" w:cs="Times New Roman"/>
          <w:color w:val="000000"/>
        </w:rPr>
        <w:t xml:space="preserve"> creative thinker with the ability to troubleshoot issues quickly and effectively</w:t>
      </w:r>
    </w:p>
    <w:p w14:paraId="22D54BE7" w14:textId="77777777" w:rsidR="00A12D03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Excellent verbal and writt</w:t>
      </w:r>
      <w:r w:rsidR="004E5A8D" w:rsidRPr="005F603A">
        <w:rPr>
          <w:rFonts w:eastAsia="Times New Roman" w:cs="Times New Roman"/>
          <w:color w:val="000000"/>
        </w:rPr>
        <w:t>en communication skills</w:t>
      </w:r>
    </w:p>
    <w:p w14:paraId="6BCD9231" w14:textId="77777777" w:rsidR="00A12D03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Excellent organiza</w:t>
      </w:r>
      <w:r w:rsidR="004E5A8D" w:rsidRPr="005F603A">
        <w:rPr>
          <w:rFonts w:eastAsia="Times New Roman" w:cs="Times New Roman"/>
          <w:color w:val="000000"/>
        </w:rPr>
        <w:t>tion and problem-solving skills</w:t>
      </w:r>
    </w:p>
    <w:p w14:paraId="486E4142" w14:textId="77777777" w:rsidR="00976F05" w:rsidRPr="005F603A" w:rsidRDefault="00976F05" w:rsidP="00C70E2D">
      <w:pPr>
        <w:pStyle w:val="ListParagraph"/>
        <w:numPr>
          <w:ilvl w:val="0"/>
          <w:numId w:val="13"/>
        </w:numPr>
        <w:shd w:val="clear" w:color="auto" w:fill="FFFFFF"/>
        <w:spacing w:after="0" w:line="300" w:lineRule="atLeast"/>
        <w:jc w:val="both"/>
        <w:textAlignment w:val="baseline"/>
        <w:outlineLvl w:val="1"/>
        <w:rPr>
          <w:rFonts w:eastAsia="Times New Roman" w:cs="Times New Roman"/>
          <w:color w:val="000000"/>
        </w:rPr>
      </w:pPr>
      <w:r w:rsidRPr="005F603A">
        <w:rPr>
          <w:rFonts w:eastAsia="Times New Roman" w:cs="Times New Roman"/>
          <w:color w:val="000000"/>
        </w:rPr>
        <w:t>Multi-tasking, project management, attention to detail and prior</w:t>
      </w:r>
      <w:r w:rsidR="004E5A8D" w:rsidRPr="005F603A">
        <w:rPr>
          <w:rFonts w:eastAsia="Times New Roman" w:cs="Times New Roman"/>
          <w:color w:val="000000"/>
        </w:rPr>
        <w:t>itization skills required daily</w:t>
      </w:r>
    </w:p>
    <w:p w14:paraId="186C3A2F" w14:textId="4325D5A8" w:rsidR="005A0A2C" w:rsidRPr="00606D5A" w:rsidRDefault="001B3B34" w:rsidP="00C70E2D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39" w:after="0" w:line="240" w:lineRule="auto"/>
        <w:jc w:val="both"/>
        <w:textAlignment w:val="baseline"/>
        <w:outlineLvl w:val="1"/>
        <w:rPr>
          <w:rFonts w:ascii="Symbol" w:hAnsi="Symbol"/>
        </w:rPr>
      </w:pPr>
      <w:r>
        <w:lastRenderedPageBreak/>
        <w:t>Have excellent interpersonal skills, able to work collaboratively throughout an</w:t>
      </w:r>
      <w:r w:rsidRPr="005F603A">
        <w:rPr>
          <w:spacing w:val="-16"/>
        </w:rPr>
        <w:t xml:space="preserve"> </w:t>
      </w:r>
      <w:r>
        <w:t>organization</w:t>
      </w:r>
    </w:p>
    <w:p w14:paraId="0B00D8CC" w14:textId="77777777" w:rsidR="001B3B34" w:rsidRPr="005F603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0" w:after="0" w:line="240" w:lineRule="auto"/>
        <w:jc w:val="both"/>
        <w:rPr>
          <w:rFonts w:ascii="Symbol" w:hAnsi="Symbol"/>
        </w:rPr>
      </w:pPr>
      <w:r>
        <w:t>Strong relationship building skills and the ability to work with people at all levels is</w:t>
      </w:r>
      <w:r w:rsidRPr="005F603A">
        <w:rPr>
          <w:spacing w:val="-21"/>
        </w:rPr>
        <w:t xml:space="preserve"> </w:t>
      </w:r>
      <w:r>
        <w:t>essential</w:t>
      </w:r>
    </w:p>
    <w:p w14:paraId="3A89B4AB" w14:textId="77777777" w:rsidR="001B3B34" w:rsidRPr="005F603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  <w:r>
        <w:t>Ability to react instantly to changing aims and objective with the ability to operate at a fast</w:t>
      </w:r>
      <w:r w:rsidRPr="005F603A">
        <w:rPr>
          <w:spacing w:val="-25"/>
        </w:rPr>
        <w:t xml:space="preserve"> </w:t>
      </w:r>
    </w:p>
    <w:p w14:paraId="4FE4E48E" w14:textId="6E642A43" w:rsidR="001B3B34" w:rsidRPr="00606D5A" w:rsidRDefault="001B3B34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right="207"/>
        <w:jc w:val="both"/>
        <w:rPr>
          <w:rFonts w:ascii="Symbol" w:hAnsi="Symbol"/>
          <w:color w:val="808080"/>
        </w:rPr>
      </w:pPr>
      <w:r>
        <w:t>Attention to detail, organization, follow-through, initiative, and ability to identify and anticipate challenges before they arise is</w:t>
      </w:r>
      <w:r w:rsidRPr="005F603A">
        <w:rPr>
          <w:spacing w:val="-1"/>
        </w:rPr>
        <w:t xml:space="preserve"> </w:t>
      </w:r>
      <w:r>
        <w:t>key</w:t>
      </w:r>
    </w:p>
    <w:p w14:paraId="30E88FE4" w14:textId="55B9C7FA" w:rsidR="00606D5A" w:rsidRPr="007A162A" w:rsidRDefault="00606D5A" w:rsidP="00C70E2D">
      <w:pPr>
        <w:pStyle w:val="ListParagraph"/>
        <w:widowControl w:val="0"/>
        <w:numPr>
          <w:ilvl w:val="0"/>
          <w:numId w:val="13"/>
        </w:numPr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right="207"/>
        <w:jc w:val="both"/>
        <w:rPr>
          <w:rFonts w:ascii="Symbol" w:hAnsi="Symbol"/>
          <w:color w:val="808080"/>
        </w:rPr>
      </w:pPr>
      <w:r>
        <w:t xml:space="preserve">Familiarity with Salesforce advantageous </w:t>
      </w:r>
    </w:p>
    <w:p w14:paraId="13B6382A" w14:textId="7FC60EF7" w:rsidR="007A162A" w:rsidRPr="007A162A" w:rsidRDefault="007A162A" w:rsidP="007A162A">
      <w:pPr>
        <w:widowControl w:val="0"/>
        <w:tabs>
          <w:tab w:val="left" w:pos="837"/>
          <w:tab w:val="left" w:pos="838"/>
        </w:tabs>
        <w:autoSpaceDE w:val="0"/>
        <w:autoSpaceDN w:val="0"/>
        <w:spacing w:before="41" w:after="0" w:line="273" w:lineRule="auto"/>
        <w:ind w:left="360" w:right="207"/>
        <w:jc w:val="both"/>
        <w:rPr>
          <w:rFonts w:ascii="Symbol" w:hAnsi="Symbol"/>
          <w:color w:val="808080"/>
        </w:rPr>
      </w:pPr>
    </w:p>
    <w:p w14:paraId="00858702" w14:textId="77777777" w:rsidR="00C70E2D" w:rsidRPr="00C70E2D" w:rsidRDefault="00C70E2D" w:rsidP="00C70E2D">
      <w:pPr>
        <w:widowControl w:val="0"/>
        <w:tabs>
          <w:tab w:val="left" w:pos="837"/>
          <w:tab w:val="left" w:pos="838"/>
        </w:tabs>
        <w:autoSpaceDE w:val="0"/>
        <w:autoSpaceDN w:val="0"/>
        <w:spacing w:before="1" w:after="0" w:line="240" w:lineRule="auto"/>
        <w:jc w:val="both"/>
        <w:rPr>
          <w:rFonts w:ascii="Symbol" w:hAnsi="Symbol"/>
          <w:color w:val="808080"/>
        </w:rPr>
      </w:pPr>
    </w:p>
    <w:p w14:paraId="1D991984" w14:textId="77777777" w:rsidR="00492A49" w:rsidRPr="00F91860" w:rsidRDefault="00492A49" w:rsidP="00492A49">
      <w:pPr>
        <w:ind w:left="720" w:hanging="720"/>
        <w:jc w:val="both"/>
        <w:rPr>
          <w:rFonts w:eastAsiaTheme="minorEastAsia" w:cs="Calibri,Bold"/>
          <w:b/>
          <w:bCs/>
          <w:lang w:eastAsia="en-GB"/>
        </w:rPr>
      </w:pPr>
      <w:r w:rsidRPr="00F91860">
        <w:rPr>
          <w:rFonts w:eastAsiaTheme="minorEastAsia" w:cs="Calibri,Bold"/>
          <w:b/>
          <w:bCs/>
          <w:lang w:eastAsia="en-GB"/>
        </w:rPr>
        <w:t>Our objective is to source candidates who demonstrate our global values:</w:t>
      </w:r>
    </w:p>
    <w:p w14:paraId="1574A2DE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Resourcefulness</w:t>
      </w:r>
      <w:r w:rsidRPr="007F6473">
        <w:rPr>
          <w:rFonts w:eastAsiaTheme="minorEastAsia" w:cs="Calibri,Bold"/>
          <w:bCs/>
          <w:i/>
          <w:lang w:eastAsia="en-GB"/>
        </w:rPr>
        <w:t xml:space="preserve"> – We redefine what is possible.</w:t>
      </w:r>
    </w:p>
    <w:p w14:paraId="3698C952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Innovation</w:t>
      </w:r>
      <w:r w:rsidRPr="007F6473">
        <w:rPr>
          <w:rFonts w:eastAsiaTheme="minorEastAsia" w:cs="Calibri,Bold"/>
          <w:bCs/>
          <w:i/>
          <w:lang w:eastAsia="en-GB"/>
        </w:rPr>
        <w:t xml:space="preserve"> – We challenge the status quo </w:t>
      </w:r>
      <w:proofErr w:type="gramStart"/>
      <w:r w:rsidRPr="007F6473">
        <w:rPr>
          <w:rFonts w:eastAsiaTheme="minorEastAsia" w:cs="Calibri,Bold"/>
          <w:bCs/>
          <w:i/>
          <w:lang w:eastAsia="en-GB"/>
        </w:rPr>
        <w:t>in order to</w:t>
      </w:r>
      <w:proofErr w:type="gramEnd"/>
      <w:r w:rsidRPr="007F6473">
        <w:rPr>
          <w:rFonts w:eastAsiaTheme="minorEastAsia" w:cs="Calibri,Bold"/>
          <w:bCs/>
          <w:i/>
          <w:lang w:eastAsia="en-GB"/>
        </w:rPr>
        <w:t xml:space="preserve"> foster bold thinking and outcomes.</w:t>
      </w:r>
    </w:p>
    <w:p w14:paraId="1E70267F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Collaboration</w:t>
      </w:r>
      <w:r w:rsidRPr="007F6473">
        <w:rPr>
          <w:rFonts w:eastAsiaTheme="minorEastAsia" w:cs="Calibri,Bold"/>
          <w:bCs/>
          <w:i/>
          <w:lang w:eastAsia="en-GB"/>
        </w:rPr>
        <w:t xml:space="preserve"> – We connect people and ideas to ensure all voices are heard.</w:t>
      </w:r>
    </w:p>
    <w:p w14:paraId="4F818DE2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Inclusiveness</w:t>
      </w:r>
      <w:r w:rsidRPr="007F6473">
        <w:rPr>
          <w:rFonts w:eastAsiaTheme="minorEastAsia" w:cs="Calibri,Bold"/>
          <w:bCs/>
          <w:i/>
          <w:lang w:eastAsia="en-GB"/>
        </w:rPr>
        <w:t xml:space="preserve"> – We pursue and embrace diverse talent and perspectives.</w:t>
      </w:r>
    </w:p>
    <w:p w14:paraId="382CF656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Empowerment</w:t>
      </w:r>
      <w:r w:rsidRPr="007F6473">
        <w:rPr>
          <w:rFonts w:eastAsiaTheme="minorEastAsia" w:cs="Calibri,Bold"/>
          <w:bCs/>
          <w:i/>
          <w:lang w:eastAsia="en-GB"/>
        </w:rPr>
        <w:t xml:space="preserve"> – We equip and entrust our people to cultivate growth and advance our mission.</w:t>
      </w:r>
    </w:p>
    <w:p w14:paraId="2FF315EA" w14:textId="77777777" w:rsidR="00492A49" w:rsidRPr="007F6473" w:rsidRDefault="00492A49" w:rsidP="00492A49">
      <w:pPr>
        <w:spacing w:after="0"/>
        <w:ind w:left="720" w:hanging="720"/>
        <w:jc w:val="both"/>
        <w:rPr>
          <w:rFonts w:eastAsiaTheme="minorEastAsia" w:cs="Calibri,Bold"/>
          <w:bCs/>
          <w:i/>
          <w:lang w:eastAsia="en-GB"/>
        </w:rPr>
      </w:pPr>
      <w:r w:rsidRPr="007F6473">
        <w:rPr>
          <w:rFonts w:eastAsiaTheme="minorEastAsia" w:cs="Calibri,Bold"/>
          <w:b/>
          <w:bCs/>
          <w:i/>
          <w:lang w:eastAsia="en-GB"/>
        </w:rPr>
        <w:t>Integrity</w:t>
      </w:r>
      <w:r w:rsidRPr="007F6473">
        <w:rPr>
          <w:rFonts w:eastAsiaTheme="minorEastAsia" w:cs="Calibri,Bold"/>
          <w:bCs/>
          <w:i/>
          <w:lang w:eastAsia="en-GB"/>
        </w:rPr>
        <w:t xml:space="preserve"> – We respect all individuals and honour our commitments to one another.</w:t>
      </w:r>
    </w:p>
    <w:p w14:paraId="1B9C6F3A" w14:textId="77777777" w:rsidR="00492A49" w:rsidRPr="007F6473" w:rsidRDefault="00492A49" w:rsidP="00492A49">
      <w:pPr>
        <w:ind w:left="720" w:hanging="720"/>
        <w:jc w:val="both"/>
        <w:rPr>
          <w:rFonts w:eastAsiaTheme="minorEastAsia" w:cs="Calibri,Bold"/>
          <w:bCs/>
          <w:i/>
          <w:lang w:eastAsia="en-GB"/>
        </w:rPr>
      </w:pPr>
    </w:p>
    <w:p w14:paraId="5B63C6E8" w14:textId="77777777" w:rsidR="00C70E2D" w:rsidRDefault="00C70E2D" w:rsidP="00C70E2D">
      <w:pPr>
        <w:ind w:left="720" w:hanging="720"/>
        <w:jc w:val="both"/>
        <w:rPr>
          <w:rFonts w:eastAsiaTheme="minorEastAsia" w:cs="Calibri,Bold"/>
          <w:bCs/>
          <w:lang w:eastAsia="en-GB"/>
        </w:rPr>
      </w:pPr>
    </w:p>
    <w:p w14:paraId="1DD28D06" w14:textId="77777777" w:rsidR="00CE6B56" w:rsidRDefault="00CE6B56" w:rsidP="00C70E2D">
      <w:pPr>
        <w:spacing w:before="201" w:line="530" w:lineRule="atLeast"/>
        <w:ind w:left="477" w:right="2386" w:hanging="360"/>
        <w:jc w:val="both"/>
      </w:pPr>
    </w:p>
    <w:p w14:paraId="3178D162" w14:textId="77777777" w:rsidR="00CE6B56" w:rsidRDefault="00CE6B56" w:rsidP="00C70E2D">
      <w:pPr>
        <w:pStyle w:val="Default"/>
        <w:jc w:val="both"/>
        <w:rPr>
          <w:b/>
          <w:bCs/>
          <w:sz w:val="22"/>
          <w:szCs w:val="22"/>
        </w:rPr>
      </w:pPr>
    </w:p>
    <w:sectPr w:rsidR="00CE6B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7A5C" w14:textId="77777777" w:rsidR="00FE68C0" w:rsidRDefault="00FE68C0" w:rsidP="00A17EC6">
      <w:pPr>
        <w:spacing w:after="0" w:line="240" w:lineRule="auto"/>
      </w:pPr>
      <w:r>
        <w:separator/>
      </w:r>
    </w:p>
  </w:endnote>
  <w:endnote w:type="continuationSeparator" w:id="0">
    <w:p w14:paraId="16B33426" w14:textId="77777777" w:rsidR="00FE68C0" w:rsidRDefault="00FE68C0" w:rsidP="00A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11A3" w14:textId="77777777" w:rsidR="00FE68C0" w:rsidRDefault="00FE68C0" w:rsidP="00A17EC6">
      <w:pPr>
        <w:spacing w:after="0" w:line="240" w:lineRule="auto"/>
      </w:pPr>
      <w:r>
        <w:separator/>
      </w:r>
    </w:p>
  </w:footnote>
  <w:footnote w:type="continuationSeparator" w:id="0">
    <w:p w14:paraId="749E46AE" w14:textId="77777777" w:rsidR="00FE68C0" w:rsidRDefault="00FE68C0" w:rsidP="00A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B77D" w14:textId="77777777" w:rsidR="00A17EC6" w:rsidRDefault="00A17EC6">
    <w:pPr>
      <w:pStyle w:val="Header"/>
    </w:pPr>
    <w:r>
      <w:rPr>
        <w:noProof/>
        <w:lang w:val="en-US"/>
      </w:rPr>
      <w:drawing>
        <wp:inline distT="0" distB="0" distL="0" distR="0" wp14:anchorId="10C3C8E1" wp14:editId="41FE2473">
          <wp:extent cx="5731510" cy="1117794"/>
          <wp:effectExtent l="0" t="0" r="2540" b="6350"/>
          <wp:docPr id="1" name="Picture 1" descr="C:\Users\MAitcheson\AppData\Local\Microsoft\Windows\Temporary Internet Files\Content.Outlook\1CDLRHII\Lionsgate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cheson\AppData\Local\Microsoft\Windows\Temporary Internet Files\Content.Outlook\1CDLRHII\Lionsgate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356"/>
    <w:multiLevelType w:val="hybridMultilevel"/>
    <w:tmpl w:val="C36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303"/>
    <w:multiLevelType w:val="hybridMultilevel"/>
    <w:tmpl w:val="8D76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9EA"/>
    <w:multiLevelType w:val="hybridMultilevel"/>
    <w:tmpl w:val="528C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363"/>
    <w:multiLevelType w:val="hybridMultilevel"/>
    <w:tmpl w:val="22961EDE"/>
    <w:lvl w:ilvl="0" w:tplc="6DA02860">
      <w:numFmt w:val="bullet"/>
      <w:lvlText w:val=""/>
      <w:lvlJc w:val="left"/>
      <w:pPr>
        <w:ind w:left="830" w:hanging="356"/>
      </w:pPr>
      <w:rPr>
        <w:rFonts w:hint="default"/>
        <w:w w:val="100"/>
        <w:lang w:val="en-GB" w:eastAsia="en-GB" w:bidi="en-GB"/>
      </w:rPr>
    </w:lvl>
    <w:lvl w:ilvl="1" w:tplc="70280F92">
      <w:numFmt w:val="bullet"/>
      <w:lvlText w:val="•"/>
      <w:lvlJc w:val="left"/>
      <w:pPr>
        <w:ind w:left="1714" w:hanging="356"/>
      </w:pPr>
      <w:rPr>
        <w:rFonts w:hint="default"/>
        <w:lang w:val="en-GB" w:eastAsia="en-GB" w:bidi="en-GB"/>
      </w:rPr>
    </w:lvl>
    <w:lvl w:ilvl="2" w:tplc="AB765D92">
      <w:numFmt w:val="bullet"/>
      <w:lvlText w:val="•"/>
      <w:lvlJc w:val="left"/>
      <w:pPr>
        <w:ind w:left="2589" w:hanging="356"/>
      </w:pPr>
      <w:rPr>
        <w:rFonts w:hint="default"/>
        <w:lang w:val="en-GB" w:eastAsia="en-GB" w:bidi="en-GB"/>
      </w:rPr>
    </w:lvl>
    <w:lvl w:ilvl="3" w:tplc="17EC3ED4">
      <w:numFmt w:val="bullet"/>
      <w:lvlText w:val="•"/>
      <w:lvlJc w:val="left"/>
      <w:pPr>
        <w:ind w:left="3463" w:hanging="356"/>
      </w:pPr>
      <w:rPr>
        <w:rFonts w:hint="default"/>
        <w:lang w:val="en-GB" w:eastAsia="en-GB" w:bidi="en-GB"/>
      </w:rPr>
    </w:lvl>
    <w:lvl w:ilvl="4" w:tplc="A4282744">
      <w:numFmt w:val="bullet"/>
      <w:lvlText w:val="•"/>
      <w:lvlJc w:val="left"/>
      <w:pPr>
        <w:ind w:left="4338" w:hanging="356"/>
      </w:pPr>
      <w:rPr>
        <w:rFonts w:hint="default"/>
        <w:lang w:val="en-GB" w:eastAsia="en-GB" w:bidi="en-GB"/>
      </w:rPr>
    </w:lvl>
    <w:lvl w:ilvl="5" w:tplc="B01A845E">
      <w:numFmt w:val="bullet"/>
      <w:lvlText w:val="•"/>
      <w:lvlJc w:val="left"/>
      <w:pPr>
        <w:ind w:left="5213" w:hanging="356"/>
      </w:pPr>
      <w:rPr>
        <w:rFonts w:hint="default"/>
        <w:lang w:val="en-GB" w:eastAsia="en-GB" w:bidi="en-GB"/>
      </w:rPr>
    </w:lvl>
    <w:lvl w:ilvl="6" w:tplc="9EFE1318">
      <w:numFmt w:val="bullet"/>
      <w:lvlText w:val="•"/>
      <w:lvlJc w:val="left"/>
      <w:pPr>
        <w:ind w:left="6087" w:hanging="356"/>
      </w:pPr>
      <w:rPr>
        <w:rFonts w:hint="default"/>
        <w:lang w:val="en-GB" w:eastAsia="en-GB" w:bidi="en-GB"/>
      </w:rPr>
    </w:lvl>
    <w:lvl w:ilvl="7" w:tplc="E836F324">
      <w:numFmt w:val="bullet"/>
      <w:lvlText w:val="•"/>
      <w:lvlJc w:val="left"/>
      <w:pPr>
        <w:ind w:left="6962" w:hanging="356"/>
      </w:pPr>
      <w:rPr>
        <w:rFonts w:hint="default"/>
        <w:lang w:val="en-GB" w:eastAsia="en-GB" w:bidi="en-GB"/>
      </w:rPr>
    </w:lvl>
    <w:lvl w:ilvl="8" w:tplc="35E893C8">
      <w:numFmt w:val="bullet"/>
      <w:lvlText w:val="•"/>
      <w:lvlJc w:val="left"/>
      <w:pPr>
        <w:ind w:left="7837" w:hanging="356"/>
      </w:pPr>
      <w:rPr>
        <w:rFonts w:hint="default"/>
        <w:lang w:val="en-GB" w:eastAsia="en-GB" w:bidi="en-GB"/>
      </w:rPr>
    </w:lvl>
  </w:abstractNum>
  <w:abstractNum w:abstractNumId="4" w15:restartNumberingAfterBreak="0">
    <w:nsid w:val="41C0261E"/>
    <w:multiLevelType w:val="hybridMultilevel"/>
    <w:tmpl w:val="D8D8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6254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20D9C"/>
    <w:multiLevelType w:val="hybridMultilevel"/>
    <w:tmpl w:val="A5A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314"/>
    <w:multiLevelType w:val="hybridMultilevel"/>
    <w:tmpl w:val="2102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07B0"/>
    <w:multiLevelType w:val="hybridMultilevel"/>
    <w:tmpl w:val="2EBE8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32CB"/>
    <w:multiLevelType w:val="hybridMultilevel"/>
    <w:tmpl w:val="515A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FF2"/>
    <w:multiLevelType w:val="hybridMultilevel"/>
    <w:tmpl w:val="678A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057A2"/>
    <w:multiLevelType w:val="hybridMultilevel"/>
    <w:tmpl w:val="739E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A2B"/>
    <w:multiLevelType w:val="hybridMultilevel"/>
    <w:tmpl w:val="16EE1EB4"/>
    <w:lvl w:ilvl="0" w:tplc="5CFCA58C">
      <w:numFmt w:val="bullet"/>
      <w:lvlText w:val=""/>
      <w:lvlJc w:val="left"/>
      <w:pPr>
        <w:ind w:left="830" w:hanging="356"/>
      </w:pPr>
      <w:rPr>
        <w:rFonts w:hint="default"/>
        <w:w w:val="100"/>
        <w:lang w:val="en-GB" w:eastAsia="en-GB" w:bidi="en-GB"/>
      </w:rPr>
    </w:lvl>
    <w:lvl w:ilvl="1" w:tplc="92846170">
      <w:numFmt w:val="bullet"/>
      <w:lvlText w:val="•"/>
      <w:lvlJc w:val="left"/>
      <w:pPr>
        <w:ind w:left="1714" w:hanging="356"/>
      </w:pPr>
      <w:rPr>
        <w:rFonts w:hint="default"/>
        <w:lang w:val="en-GB" w:eastAsia="en-GB" w:bidi="en-GB"/>
      </w:rPr>
    </w:lvl>
    <w:lvl w:ilvl="2" w:tplc="7A2094CA">
      <w:numFmt w:val="bullet"/>
      <w:lvlText w:val="•"/>
      <w:lvlJc w:val="left"/>
      <w:pPr>
        <w:ind w:left="2589" w:hanging="356"/>
      </w:pPr>
      <w:rPr>
        <w:rFonts w:hint="default"/>
        <w:lang w:val="en-GB" w:eastAsia="en-GB" w:bidi="en-GB"/>
      </w:rPr>
    </w:lvl>
    <w:lvl w:ilvl="3" w:tplc="7D709820">
      <w:numFmt w:val="bullet"/>
      <w:lvlText w:val="•"/>
      <w:lvlJc w:val="left"/>
      <w:pPr>
        <w:ind w:left="3463" w:hanging="356"/>
      </w:pPr>
      <w:rPr>
        <w:rFonts w:hint="default"/>
        <w:lang w:val="en-GB" w:eastAsia="en-GB" w:bidi="en-GB"/>
      </w:rPr>
    </w:lvl>
    <w:lvl w:ilvl="4" w:tplc="AD60E736">
      <w:numFmt w:val="bullet"/>
      <w:lvlText w:val="•"/>
      <w:lvlJc w:val="left"/>
      <w:pPr>
        <w:ind w:left="4338" w:hanging="356"/>
      </w:pPr>
      <w:rPr>
        <w:rFonts w:hint="default"/>
        <w:lang w:val="en-GB" w:eastAsia="en-GB" w:bidi="en-GB"/>
      </w:rPr>
    </w:lvl>
    <w:lvl w:ilvl="5" w:tplc="80FA62BE">
      <w:numFmt w:val="bullet"/>
      <w:lvlText w:val="•"/>
      <w:lvlJc w:val="left"/>
      <w:pPr>
        <w:ind w:left="5213" w:hanging="356"/>
      </w:pPr>
      <w:rPr>
        <w:rFonts w:hint="default"/>
        <w:lang w:val="en-GB" w:eastAsia="en-GB" w:bidi="en-GB"/>
      </w:rPr>
    </w:lvl>
    <w:lvl w:ilvl="6" w:tplc="AC9ED206">
      <w:numFmt w:val="bullet"/>
      <w:lvlText w:val="•"/>
      <w:lvlJc w:val="left"/>
      <w:pPr>
        <w:ind w:left="6087" w:hanging="356"/>
      </w:pPr>
      <w:rPr>
        <w:rFonts w:hint="default"/>
        <w:lang w:val="en-GB" w:eastAsia="en-GB" w:bidi="en-GB"/>
      </w:rPr>
    </w:lvl>
    <w:lvl w:ilvl="7" w:tplc="E1E00836">
      <w:numFmt w:val="bullet"/>
      <w:lvlText w:val="•"/>
      <w:lvlJc w:val="left"/>
      <w:pPr>
        <w:ind w:left="6962" w:hanging="356"/>
      </w:pPr>
      <w:rPr>
        <w:rFonts w:hint="default"/>
        <w:lang w:val="en-GB" w:eastAsia="en-GB" w:bidi="en-GB"/>
      </w:rPr>
    </w:lvl>
    <w:lvl w:ilvl="8" w:tplc="4B16DFBA">
      <w:numFmt w:val="bullet"/>
      <w:lvlText w:val="•"/>
      <w:lvlJc w:val="left"/>
      <w:pPr>
        <w:ind w:left="7837" w:hanging="356"/>
      </w:pPr>
      <w:rPr>
        <w:rFonts w:hint="default"/>
        <w:lang w:val="en-GB" w:eastAsia="en-GB" w:bidi="en-GB"/>
      </w:rPr>
    </w:lvl>
  </w:abstractNum>
  <w:abstractNum w:abstractNumId="12" w15:restartNumberingAfterBreak="0">
    <w:nsid w:val="7B7038EB"/>
    <w:multiLevelType w:val="hybridMultilevel"/>
    <w:tmpl w:val="A324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07570">
    <w:abstractNumId w:val="1"/>
  </w:num>
  <w:num w:numId="2" w16cid:durableId="2065251876">
    <w:abstractNumId w:val="12"/>
  </w:num>
  <w:num w:numId="3" w16cid:durableId="906694942">
    <w:abstractNumId w:val="7"/>
  </w:num>
  <w:num w:numId="4" w16cid:durableId="1254124911">
    <w:abstractNumId w:val="8"/>
  </w:num>
  <w:num w:numId="5" w16cid:durableId="165290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338757">
    <w:abstractNumId w:val="2"/>
  </w:num>
  <w:num w:numId="7" w16cid:durableId="918445682">
    <w:abstractNumId w:val="10"/>
  </w:num>
  <w:num w:numId="8" w16cid:durableId="77024223">
    <w:abstractNumId w:val="4"/>
  </w:num>
  <w:num w:numId="9" w16cid:durableId="1566376812">
    <w:abstractNumId w:val="9"/>
  </w:num>
  <w:num w:numId="10" w16cid:durableId="1955283471">
    <w:abstractNumId w:val="0"/>
  </w:num>
  <w:num w:numId="11" w16cid:durableId="1221750260">
    <w:abstractNumId w:val="6"/>
  </w:num>
  <w:num w:numId="12" w16cid:durableId="1248807687">
    <w:abstractNumId w:val="3"/>
  </w:num>
  <w:num w:numId="13" w16cid:durableId="1922985332">
    <w:abstractNumId w:val="5"/>
  </w:num>
  <w:num w:numId="14" w16cid:durableId="404769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C6"/>
    <w:rsid w:val="00000723"/>
    <w:rsid w:val="000057E2"/>
    <w:rsid w:val="00062875"/>
    <w:rsid w:val="00083D25"/>
    <w:rsid w:val="000C2BA9"/>
    <w:rsid w:val="000F3031"/>
    <w:rsid w:val="000F4ED2"/>
    <w:rsid w:val="000F7C4D"/>
    <w:rsid w:val="0016234F"/>
    <w:rsid w:val="001B3B34"/>
    <w:rsid w:val="001F5F70"/>
    <w:rsid w:val="002121E5"/>
    <w:rsid w:val="002728C1"/>
    <w:rsid w:val="002805AD"/>
    <w:rsid w:val="00297B8D"/>
    <w:rsid w:val="002C7255"/>
    <w:rsid w:val="002D5555"/>
    <w:rsid w:val="00325299"/>
    <w:rsid w:val="003A44DB"/>
    <w:rsid w:val="003D5A06"/>
    <w:rsid w:val="00405494"/>
    <w:rsid w:val="00453CBA"/>
    <w:rsid w:val="00457DE4"/>
    <w:rsid w:val="00492A49"/>
    <w:rsid w:val="004B404E"/>
    <w:rsid w:val="004C28B3"/>
    <w:rsid w:val="004D4D6C"/>
    <w:rsid w:val="004E5A8D"/>
    <w:rsid w:val="00514557"/>
    <w:rsid w:val="00526E32"/>
    <w:rsid w:val="005A0A2C"/>
    <w:rsid w:val="005D3A01"/>
    <w:rsid w:val="005F1E3B"/>
    <w:rsid w:val="005F603A"/>
    <w:rsid w:val="00606D5A"/>
    <w:rsid w:val="00607C39"/>
    <w:rsid w:val="00611DBB"/>
    <w:rsid w:val="00642866"/>
    <w:rsid w:val="006C29B5"/>
    <w:rsid w:val="006C79BA"/>
    <w:rsid w:val="006F3E6D"/>
    <w:rsid w:val="00710C65"/>
    <w:rsid w:val="00721D3F"/>
    <w:rsid w:val="00763191"/>
    <w:rsid w:val="007875B1"/>
    <w:rsid w:val="007A162A"/>
    <w:rsid w:val="007E1CD8"/>
    <w:rsid w:val="007E66D8"/>
    <w:rsid w:val="007F5CEE"/>
    <w:rsid w:val="007F6473"/>
    <w:rsid w:val="00826300"/>
    <w:rsid w:val="0084444B"/>
    <w:rsid w:val="008A07B1"/>
    <w:rsid w:val="008B19CC"/>
    <w:rsid w:val="008C35E5"/>
    <w:rsid w:val="008E2AD1"/>
    <w:rsid w:val="008E5167"/>
    <w:rsid w:val="009018F1"/>
    <w:rsid w:val="00912158"/>
    <w:rsid w:val="00940106"/>
    <w:rsid w:val="00976F05"/>
    <w:rsid w:val="00993433"/>
    <w:rsid w:val="009A65A2"/>
    <w:rsid w:val="009D4AF2"/>
    <w:rsid w:val="009F44F1"/>
    <w:rsid w:val="00A05891"/>
    <w:rsid w:val="00A12D03"/>
    <w:rsid w:val="00A17EC6"/>
    <w:rsid w:val="00A3288D"/>
    <w:rsid w:val="00A471B0"/>
    <w:rsid w:val="00A651B2"/>
    <w:rsid w:val="00A81B61"/>
    <w:rsid w:val="00AD11E1"/>
    <w:rsid w:val="00AF1995"/>
    <w:rsid w:val="00B07530"/>
    <w:rsid w:val="00B52DCA"/>
    <w:rsid w:val="00B60872"/>
    <w:rsid w:val="00B723D5"/>
    <w:rsid w:val="00B8075C"/>
    <w:rsid w:val="00BA333B"/>
    <w:rsid w:val="00BB340F"/>
    <w:rsid w:val="00BC6164"/>
    <w:rsid w:val="00BD299D"/>
    <w:rsid w:val="00BF3629"/>
    <w:rsid w:val="00C04E33"/>
    <w:rsid w:val="00C2049A"/>
    <w:rsid w:val="00C41A7A"/>
    <w:rsid w:val="00C678A6"/>
    <w:rsid w:val="00C70E2D"/>
    <w:rsid w:val="00C76AF2"/>
    <w:rsid w:val="00CA1D4A"/>
    <w:rsid w:val="00CA56D2"/>
    <w:rsid w:val="00CE42B4"/>
    <w:rsid w:val="00CE6B56"/>
    <w:rsid w:val="00DA2AE9"/>
    <w:rsid w:val="00DF1315"/>
    <w:rsid w:val="00E37608"/>
    <w:rsid w:val="00E43B38"/>
    <w:rsid w:val="00E50060"/>
    <w:rsid w:val="00E5034F"/>
    <w:rsid w:val="00E57EC2"/>
    <w:rsid w:val="00E61953"/>
    <w:rsid w:val="00E90372"/>
    <w:rsid w:val="00EA0CDD"/>
    <w:rsid w:val="00EB38E0"/>
    <w:rsid w:val="00ED4110"/>
    <w:rsid w:val="00F1787E"/>
    <w:rsid w:val="00F17D65"/>
    <w:rsid w:val="00F27C8B"/>
    <w:rsid w:val="00F562A3"/>
    <w:rsid w:val="00F73B58"/>
    <w:rsid w:val="00FA7BFE"/>
    <w:rsid w:val="00FB02C2"/>
    <w:rsid w:val="00FC0DD4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60E9"/>
  <w15:docId w15:val="{0C17C4CF-188E-48A5-8DB4-9B46623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C6"/>
  </w:style>
  <w:style w:type="paragraph" w:styleId="Footer">
    <w:name w:val="footer"/>
    <w:basedOn w:val="Normal"/>
    <w:link w:val="Foot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C6"/>
  </w:style>
  <w:style w:type="paragraph" w:styleId="BalloonText">
    <w:name w:val="Balloon Text"/>
    <w:basedOn w:val="Normal"/>
    <w:link w:val="BalloonTextChar"/>
    <w:uiPriority w:val="99"/>
    <w:semiHidden/>
    <w:unhideWhenUsed/>
    <w:rsid w:val="00A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17EC6"/>
    <w:pPr>
      <w:ind w:left="720"/>
      <w:contextualSpacing/>
    </w:pPr>
  </w:style>
  <w:style w:type="paragraph" w:customStyle="1" w:styleId="Default">
    <w:name w:val="Default"/>
    <w:basedOn w:val="Normal"/>
    <w:rsid w:val="00CE42B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6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E6B56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Aitcheson</dc:creator>
  <cp:lastModifiedBy>Michelle Aitcheson</cp:lastModifiedBy>
  <cp:revision>2</cp:revision>
  <cp:lastPrinted>2018-02-07T15:53:00Z</cp:lastPrinted>
  <dcterms:created xsi:type="dcterms:W3CDTF">2024-08-12T14:54:00Z</dcterms:created>
  <dcterms:modified xsi:type="dcterms:W3CDTF">2024-08-12T14:54:00Z</dcterms:modified>
</cp:coreProperties>
</file>